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531"/>
      </w:tblGrid>
      <w:tr w:rsidR="002B6F5F" w:rsidRPr="00A541F0" w14:paraId="0E537981" w14:textId="77777777" w:rsidTr="005F23D1">
        <w:trPr>
          <w:trHeight w:val="1129"/>
        </w:trPr>
        <w:tc>
          <w:tcPr>
            <w:tcW w:w="5382" w:type="dxa"/>
          </w:tcPr>
          <w:p w14:paraId="31B430BC" w14:textId="62026536" w:rsidR="00091467" w:rsidRPr="009918ED" w:rsidRDefault="002B6F5F" w:rsidP="003F6231">
            <w:pPr>
              <w:pStyle w:val="Paragraphedeliste"/>
              <w:ind w:left="0"/>
              <w:rPr>
                <w:rFonts w:ascii="Constantia" w:hAnsi="Constantia"/>
                <w:sz w:val="32"/>
                <w:szCs w:val="32"/>
              </w:rPr>
            </w:pPr>
            <w:bookmarkStart w:id="0" w:name="_Hlk2762403"/>
            <w:r w:rsidRPr="00A541F0">
              <w:rPr>
                <w:rFonts w:ascii="Constantia" w:hAnsi="Constantia"/>
                <w:sz w:val="32"/>
                <w:szCs w:val="32"/>
              </w:rPr>
              <w:t xml:space="preserve">Centre Nautique Municipal de </w:t>
            </w:r>
            <w:proofErr w:type="spellStart"/>
            <w:r w:rsidRPr="00A541F0">
              <w:rPr>
                <w:rFonts w:ascii="Constantia" w:hAnsi="Constantia"/>
                <w:sz w:val="32"/>
                <w:szCs w:val="32"/>
              </w:rPr>
              <w:t>Penmarc’h</w:t>
            </w:r>
            <w:proofErr w:type="spellEnd"/>
            <w:r w:rsidRPr="00A541F0">
              <w:rPr>
                <w:rFonts w:ascii="Constantia" w:hAnsi="Constantia"/>
                <w:sz w:val="32"/>
                <w:szCs w:val="32"/>
              </w:rPr>
              <w:t> </w:t>
            </w:r>
          </w:p>
          <w:p w14:paraId="7B3766B0" w14:textId="47DAD899" w:rsidR="002B6F5F" w:rsidRPr="00A541F0" w:rsidRDefault="002B6F5F" w:rsidP="003F6231">
            <w:pPr>
              <w:pStyle w:val="Paragraphedeliste"/>
              <w:ind w:left="0"/>
              <w:rPr>
                <w:rFonts w:ascii="Constantia" w:hAnsi="Constantia"/>
                <w:sz w:val="32"/>
                <w:szCs w:val="32"/>
              </w:rPr>
            </w:pPr>
            <w:r w:rsidRPr="003F6231">
              <w:rPr>
                <w:rFonts w:ascii="Constantia" w:hAnsi="Constantia"/>
                <w:b/>
                <w:bCs/>
                <w:sz w:val="36"/>
                <w:szCs w:val="36"/>
              </w:rPr>
              <w:t>Grille Tarifaire 20</w:t>
            </w:r>
            <w:r w:rsidR="00BD0A88" w:rsidRPr="003F6231">
              <w:rPr>
                <w:rFonts w:ascii="Constantia" w:hAnsi="Constantia"/>
                <w:b/>
                <w:bCs/>
                <w:sz w:val="36"/>
                <w:szCs w:val="36"/>
              </w:rPr>
              <w:t>2</w:t>
            </w:r>
            <w:r w:rsidR="00E940B7">
              <w:rPr>
                <w:rFonts w:ascii="Constantia" w:hAnsi="Constantia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4531" w:type="dxa"/>
          </w:tcPr>
          <w:p w14:paraId="176B66CD" w14:textId="77777777" w:rsidR="002B6F5F" w:rsidRPr="00A541F0" w:rsidRDefault="002B6F5F" w:rsidP="002B6F5F">
            <w:pPr>
              <w:pStyle w:val="Paragraphedeliste"/>
              <w:ind w:left="1730"/>
              <w:jc w:val="both"/>
              <w:rPr>
                <w:rFonts w:ascii="Constantia" w:hAnsi="Constantia"/>
                <w:sz w:val="32"/>
                <w:szCs w:val="32"/>
              </w:rPr>
            </w:pPr>
            <w:r w:rsidRPr="00A541F0">
              <w:rPr>
                <w:rFonts w:ascii="Constantia" w:hAnsi="Constantia"/>
                <w:noProof/>
                <w:sz w:val="32"/>
                <w:szCs w:val="32"/>
              </w:rPr>
              <w:drawing>
                <wp:inline distT="0" distB="0" distL="0" distR="0" wp14:anchorId="6D5D28F6" wp14:editId="524058FC">
                  <wp:extent cx="1057275" cy="1057275"/>
                  <wp:effectExtent l="0" t="0" r="0" b="0"/>
                  <wp:docPr id="2" name="Image 2" descr="E:\Downloads\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Log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28939422" w14:textId="36B66B3A" w:rsidR="007E2C28" w:rsidRPr="007E2C28" w:rsidRDefault="002B6F5F" w:rsidP="002B6F5F">
      <w:pPr>
        <w:pStyle w:val="Paragraphedeliste"/>
        <w:ind w:left="0"/>
        <w:jc w:val="both"/>
        <w:rPr>
          <w:rFonts w:ascii="Constantia" w:hAnsi="Constantia"/>
          <w:b/>
          <w:i/>
          <w:color w:val="1F3864" w:themeColor="accent1" w:themeShade="80"/>
          <w:sz w:val="28"/>
          <w:szCs w:val="28"/>
          <w:u w:val="single"/>
        </w:rPr>
      </w:pPr>
      <w:r w:rsidRPr="007E2C28">
        <w:rPr>
          <w:rFonts w:ascii="Constantia" w:hAnsi="Constantia"/>
          <w:b/>
          <w:i/>
          <w:color w:val="1F3864" w:themeColor="accent1" w:themeShade="80"/>
          <w:sz w:val="28"/>
          <w:szCs w:val="28"/>
          <w:u w:val="single"/>
        </w:rPr>
        <w:t>Tarifs stages de voile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2126"/>
        <w:gridCol w:w="1696"/>
      </w:tblGrid>
      <w:tr w:rsidR="002B6F5F" w:rsidRPr="002B6F5F" w14:paraId="337AA800" w14:textId="77777777" w:rsidTr="001669FD">
        <w:tc>
          <w:tcPr>
            <w:tcW w:w="3256" w:type="dxa"/>
          </w:tcPr>
          <w:p w14:paraId="40A696DF" w14:textId="77777777" w:rsidR="002B6F5F" w:rsidRPr="002B6F5F" w:rsidRDefault="002B6F5F" w:rsidP="002B6F5F">
            <w:pPr>
              <w:pStyle w:val="Paragraphedeliste"/>
              <w:ind w:left="0"/>
              <w:jc w:val="both"/>
              <w:rPr>
                <w:b/>
              </w:rPr>
            </w:pPr>
            <w:r>
              <w:rPr>
                <w:b/>
              </w:rPr>
              <w:t>Catégorie</w:t>
            </w:r>
          </w:p>
        </w:tc>
        <w:tc>
          <w:tcPr>
            <w:tcW w:w="1984" w:type="dxa"/>
          </w:tcPr>
          <w:p w14:paraId="51F6BD88" w14:textId="77777777" w:rsidR="002B6F5F" w:rsidRDefault="002B6F5F" w:rsidP="002B6F5F">
            <w:pPr>
              <w:pStyle w:val="Paragraphedeliste"/>
              <w:ind w:left="0"/>
              <w:jc w:val="both"/>
              <w:rPr>
                <w:b/>
              </w:rPr>
            </w:pPr>
            <w:r>
              <w:rPr>
                <w:b/>
              </w:rPr>
              <w:t>Pass 4 jours</w:t>
            </w:r>
          </w:p>
          <w:p w14:paraId="01D1E00E" w14:textId="77777777" w:rsidR="00A20B87" w:rsidRPr="00A20B87" w:rsidRDefault="00A20B87" w:rsidP="002B6F5F">
            <w:pPr>
              <w:pStyle w:val="Paragraphedeliste"/>
              <w:ind w:left="0"/>
              <w:jc w:val="both"/>
            </w:pPr>
            <w:r>
              <w:t>4 séances du lundi au jeudi</w:t>
            </w:r>
          </w:p>
        </w:tc>
        <w:tc>
          <w:tcPr>
            <w:tcW w:w="2126" w:type="dxa"/>
          </w:tcPr>
          <w:p w14:paraId="6B8D1DCC" w14:textId="77777777" w:rsidR="002B6F5F" w:rsidRDefault="00A20B87" w:rsidP="002B6F5F">
            <w:pPr>
              <w:pStyle w:val="Paragraphedeliste"/>
              <w:ind w:left="0"/>
              <w:jc w:val="both"/>
              <w:rPr>
                <w:b/>
              </w:rPr>
            </w:pPr>
            <w:r>
              <w:rPr>
                <w:b/>
              </w:rPr>
              <w:t>Pass 3 jours</w:t>
            </w:r>
          </w:p>
          <w:p w14:paraId="1FBD1B77" w14:textId="77777777" w:rsidR="00A20B87" w:rsidRPr="00A20B87" w:rsidRDefault="00A20B87" w:rsidP="002B6F5F">
            <w:pPr>
              <w:pStyle w:val="Paragraphedeliste"/>
              <w:ind w:left="0"/>
              <w:jc w:val="both"/>
            </w:pPr>
            <w:r w:rsidRPr="00A20B87">
              <w:t xml:space="preserve">3 </w:t>
            </w:r>
            <w:r>
              <w:t>séance</w:t>
            </w:r>
            <w:r w:rsidR="00EF519A">
              <w:t>s</w:t>
            </w:r>
            <w:r>
              <w:t xml:space="preserve"> du lundi au jeudi</w:t>
            </w:r>
          </w:p>
        </w:tc>
        <w:tc>
          <w:tcPr>
            <w:tcW w:w="1696" w:type="dxa"/>
          </w:tcPr>
          <w:p w14:paraId="34D3747B" w14:textId="77777777" w:rsidR="002B6F5F" w:rsidRDefault="00A20B87" w:rsidP="002B6F5F">
            <w:pPr>
              <w:pStyle w:val="Paragraphedeliste"/>
              <w:ind w:left="0"/>
              <w:jc w:val="both"/>
              <w:rPr>
                <w:b/>
              </w:rPr>
            </w:pPr>
            <w:r>
              <w:rPr>
                <w:b/>
              </w:rPr>
              <w:t>Pique-nique</w:t>
            </w:r>
          </w:p>
          <w:p w14:paraId="2F285AC4" w14:textId="77777777" w:rsidR="00A20B87" w:rsidRDefault="00A20B87" w:rsidP="002B6F5F">
            <w:pPr>
              <w:pStyle w:val="Paragraphedeliste"/>
              <w:ind w:left="0"/>
              <w:jc w:val="both"/>
            </w:pPr>
            <w:r w:rsidRPr="00A20B87">
              <w:t>Sur réservation</w:t>
            </w:r>
          </w:p>
          <w:p w14:paraId="3A2EE101" w14:textId="77777777" w:rsidR="00A20B87" w:rsidRPr="00A20B87" w:rsidRDefault="00A20B87" w:rsidP="002B6F5F">
            <w:pPr>
              <w:pStyle w:val="Paragraphedeliste"/>
              <w:ind w:left="0"/>
              <w:jc w:val="both"/>
            </w:pPr>
            <w:r>
              <w:t>20 places</w:t>
            </w:r>
          </w:p>
        </w:tc>
      </w:tr>
      <w:tr w:rsidR="002B6F5F" w14:paraId="189D569D" w14:textId="77777777" w:rsidTr="004B42A5">
        <w:tc>
          <w:tcPr>
            <w:tcW w:w="3256" w:type="dxa"/>
          </w:tcPr>
          <w:p w14:paraId="038BCA2A" w14:textId="77777777" w:rsidR="002B6F5F" w:rsidRPr="007E2C28" w:rsidRDefault="00A20B87" w:rsidP="002B6F5F">
            <w:pPr>
              <w:pStyle w:val="Paragraphedeliste"/>
              <w:ind w:left="0"/>
              <w:jc w:val="both"/>
              <w:rPr>
                <w:rFonts w:ascii="Constantia" w:hAnsi="Constantia"/>
              </w:rPr>
            </w:pPr>
            <w:r w:rsidRPr="007E2C28">
              <w:rPr>
                <w:rFonts w:ascii="Constantia" w:hAnsi="Constantia"/>
              </w:rPr>
              <w:t>Voile découverte</w:t>
            </w:r>
          </w:p>
          <w:p w14:paraId="24D76FA5" w14:textId="77777777" w:rsidR="00A20B87" w:rsidRPr="007E2C28" w:rsidRDefault="00A20B87" w:rsidP="002B6F5F">
            <w:pPr>
              <w:pStyle w:val="Paragraphedeliste"/>
              <w:ind w:left="0"/>
              <w:jc w:val="both"/>
              <w:rPr>
                <w:rFonts w:ascii="Constantia" w:hAnsi="Constantia"/>
              </w:rPr>
            </w:pPr>
            <w:r w:rsidRPr="007E2C28">
              <w:rPr>
                <w:rFonts w:ascii="Constantia" w:hAnsi="Constantia"/>
              </w:rPr>
              <w:t>Optimist 6-8 ans</w:t>
            </w:r>
          </w:p>
        </w:tc>
        <w:tc>
          <w:tcPr>
            <w:tcW w:w="1984" w:type="dxa"/>
          </w:tcPr>
          <w:p w14:paraId="77E2E43B" w14:textId="77B766CC" w:rsidR="002B6F5F" w:rsidRPr="004D5451" w:rsidRDefault="00A20B87" w:rsidP="00A20B87">
            <w:pPr>
              <w:pStyle w:val="Paragraphedeliste"/>
              <w:ind w:left="0"/>
              <w:jc w:val="center"/>
              <w:rPr>
                <w:color w:val="2F5496" w:themeColor="accent1" w:themeShade="BF"/>
              </w:rPr>
            </w:pPr>
            <w:r w:rsidRPr="004D5451">
              <w:rPr>
                <w:color w:val="2F5496" w:themeColor="accent1" w:themeShade="BF"/>
              </w:rPr>
              <w:t>1</w:t>
            </w:r>
            <w:r w:rsidR="00476D09">
              <w:rPr>
                <w:color w:val="2F5496" w:themeColor="accent1" w:themeShade="BF"/>
              </w:rPr>
              <w:t>3</w:t>
            </w:r>
            <w:r w:rsidR="004B42A5">
              <w:rPr>
                <w:color w:val="2F5496" w:themeColor="accent1" w:themeShade="BF"/>
              </w:rPr>
              <w:t>5</w:t>
            </w:r>
            <w:r w:rsidRPr="004D5451">
              <w:rPr>
                <w:color w:val="2F5496" w:themeColor="accent1" w:themeShade="BF"/>
              </w:rPr>
              <w:t xml:space="preserve"> €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65A9CB9" w14:textId="77777777" w:rsidR="002B6F5F" w:rsidRPr="004D5451" w:rsidRDefault="002B6F5F" w:rsidP="00A20B87">
            <w:pPr>
              <w:pStyle w:val="Paragraphedeliste"/>
              <w:ind w:left="0"/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696" w:type="dxa"/>
            <w:shd w:val="clear" w:color="auto" w:fill="BFBFBF" w:themeFill="background1" w:themeFillShade="BF"/>
          </w:tcPr>
          <w:p w14:paraId="6D3B579F" w14:textId="77777777" w:rsidR="002B6F5F" w:rsidRPr="004D5451" w:rsidRDefault="002B6F5F" w:rsidP="00A20B87">
            <w:pPr>
              <w:pStyle w:val="Paragraphedeliste"/>
              <w:ind w:left="0"/>
              <w:jc w:val="center"/>
              <w:rPr>
                <w:color w:val="2F5496" w:themeColor="accent1" w:themeShade="BF"/>
              </w:rPr>
            </w:pPr>
          </w:p>
        </w:tc>
      </w:tr>
      <w:tr w:rsidR="00476D09" w14:paraId="0AE9E8D1" w14:textId="77777777" w:rsidTr="004B42A5">
        <w:tc>
          <w:tcPr>
            <w:tcW w:w="3256" w:type="dxa"/>
          </w:tcPr>
          <w:p w14:paraId="67109595" w14:textId="77777777" w:rsidR="00476D09" w:rsidRPr="007E2C28" w:rsidRDefault="00476D09" w:rsidP="002B6F5F">
            <w:pPr>
              <w:pStyle w:val="Paragraphedeliste"/>
              <w:ind w:left="0"/>
              <w:jc w:val="both"/>
              <w:rPr>
                <w:rFonts w:ascii="Constantia" w:hAnsi="Constantia"/>
              </w:rPr>
            </w:pPr>
            <w:r w:rsidRPr="007E2C28">
              <w:rPr>
                <w:rFonts w:ascii="Constantia" w:hAnsi="Constantia"/>
              </w:rPr>
              <w:t xml:space="preserve">Cata </w:t>
            </w:r>
            <w:r>
              <w:rPr>
                <w:rFonts w:ascii="Constantia" w:hAnsi="Constantia"/>
              </w:rPr>
              <w:t>XS</w:t>
            </w:r>
            <w:proofErr w:type="gramStart"/>
            <w:r>
              <w:rPr>
                <w:rFonts w:ascii="Constantia" w:hAnsi="Constantia"/>
              </w:rPr>
              <w:t xml:space="preserve">   (</w:t>
            </w:r>
            <w:proofErr w:type="gramEnd"/>
            <w:r w:rsidRPr="007E2C28">
              <w:rPr>
                <w:rFonts w:ascii="Constantia" w:hAnsi="Constantia"/>
              </w:rPr>
              <w:t>8-10 ans</w:t>
            </w:r>
            <w:r>
              <w:rPr>
                <w:rFonts w:ascii="Constantia" w:hAnsi="Constantia"/>
              </w:rPr>
              <w:t>)</w:t>
            </w:r>
          </w:p>
        </w:tc>
        <w:tc>
          <w:tcPr>
            <w:tcW w:w="1984" w:type="dxa"/>
          </w:tcPr>
          <w:p w14:paraId="02475916" w14:textId="70A3D1B5" w:rsidR="00476D09" w:rsidRPr="004D5451" w:rsidRDefault="00476D09" w:rsidP="00A20B87">
            <w:pPr>
              <w:pStyle w:val="Paragraphedeliste"/>
              <w:ind w:left="0"/>
              <w:jc w:val="center"/>
              <w:rPr>
                <w:color w:val="2F5496" w:themeColor="accent1" w:themeShade="BF"/>
              </w:rPr>
            </w:pPr>
            <w:r w:rsidRPr="004D5451">
              <w:rPr>
                <w:color w:val="2F5496" w:themeColor="accent1" w:themeShade="BF"/>
              </w:rPr>
              <w:t>1</w:t>
            </w:r>
            <w:r>
              <w:rPr>
                <w:color w:val="2F5496" w:themeColor="accent1" w:themeShade="BF"/>
              </w:rPr>
              <w:t>45</w:t>
            </w:r>
            <w:r w:rsidRPr="004D5451">
              <w:rPr>
                <w:color w:val="2F5496" w:themeColor="accent1" w:themeShade="BF"/>
              </w:rPr>
              <w:t xml:space="preserve"> €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631604F" w14:textId="77777777" w:rsidR="00476D09" w:rsidRPr="004D5451" w:rsidRDefault="00476D09" w:rsidP="004B42A5">
            <w:pPr>
              <w:pStyle w:val="Paragraphedeliste"/>
              <w:ind w:left="0"/>
              <w:rPr>
                <w:color w:val="2F5496" w:themeColor="accent1" w:themeShade="BF"/>
              </w:rPr>
            </w:pPr>
          </w:p>
        </w:tc>
        <w:tc>
          <w:tcPr>
            <w:tcW w:w="1696" w:type="dxa"/>
            <w:vMerge w:val="restart"/>
          </w:tcPr>
          <w:p w14:paraId="3C1D7CB6" w14:textId="77777777" w:rsidR="00476D09" w:rsidRDefault="00476D09" w:rsidP="00A20B87">
            <w:pPr>
              <w:pStyle w:val="Paragraphedeliste"/>
              <w:ind w:left="0"/>
              <w:jc w:val="center"/>
              <w:rPr>
                <w:color w:val="2F5496" w:themeColor="accent1" w:themeShade="BF"/>
              </w:rPr>
            </w:pPr>
          </w:p>
          <w:p w14:paraId="2F487CD6" w14:textId="63868EB4" w:rsidR="00476D09" w:rsidRPr="004D5451" w:rsidRDefault="00476D09" w:rsidP="00A20B87">
            <w:pPr>
              <w:pStyle w:val="Paragraphedeliste"/>
              <w:ind w:left="0"/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40</w:t>
            </w:r>
            <w:r w:rsidRPr="004D5451">
              <w:rPr>
                <w:color w:val="2F5496" w:themeColor="accent1" w:themeShade="BF"/>
              </w:rPr>
              <w:t xml:space="preserve"> €</w:t>
            </w:r>
          </w:p>
        </w:tc>
      </w:tr>
      <w:tr w:rsidR="00476D09" w14:paraId="1E46A0E2" w14:textId="77777777" w:rsidTr="004B42A5">
        <w:tc>
          <w:tcPr>
            <w:tcW w:w="3256" w:type="dxa"/>
          </w:tcPr>
          <w:p w14:paraId="4A953E4E" w14:textId="77777777" w:rsidR="00476D09" w:rsidRPr="007E2C28" w:rsidRDefault="00476D09" w:rsidP="002B6F5F">
            <w:pPr>
              <w:pStyle w:val="Paragraphedeliste"/>
              <w:ind w:left="0"/>
              <w:jc w:val="both"/>
              <w:rPr>
                <w:rFonts w:ascii="Constantia" w:hAnsi="Constantia"/>
              </w:rPr>
            </w:pPr>
            <w:r w:rsidRPr="007E2C28">
              <w:rPr>
                <w:rFonts w:ascii="Constantia" w:hAnsi="Constantia"/>
              </w:rPr>
              <w:t>Cata NC 12</w:t>
            </w:r>
            <w:r>
              <w:rPr>
                <w:rFonts w:ascii="Constantia" w:hAnsi="Constantia"/>
              </w:rPr>
              <w:t xml:space="preserve"> = S</w:t>
            </w:r>
            <w:proofErr w:type="gramStart"/>
            <w:r>
              <w:rPr>
                <w:rFonts w:ascii="Constantia" w:hAnsi="Constantia"/>
              </w:rPr>
              <w:t xml:space="preserve">   (</w:t>
            </w:r>
            <w:proofErr w:type="gramEnd"/>
            <w:r w:rsidRPr="007E2C28">
              <w:rPr>
                <w:rFonts w:ascii="Constantia" w:hAnsi="Constantia"/>
              </w:rPr>
              <w:t>11-14ans</w:t>
            </w:r>
            <w:r>
              <w:rPr>
                <w:rFonts w:ascii="Constantia" w:hAnsi="Constantia"/>
              </w:rPr>
              <w:t>)</w:t>
            </w:r>
          </w:p>
        </w:tc>
        <w:tc>
          <w:tcPr>
            <w:tcW w:w="1984" w:type="dxa"/>
          </w:tcPr>
          <w:p w14:paraId="5A840426" w14:textId="53AAF000" w:rsidR="00476D09" w:rsidRPr="004D5451" w:rsidRDefault="00476D09" w:rsidP="00A20B87">
            <w:pPr>
              <w:pStyle w:val="Paragraphedeliste"/>
              <w:ind w:left="0"/>
              <w:jc w:val="center"/>
              <w:rPr>
                <w:color w:val="2F5496" w:themeColor="accent1" w:themeShade="BF"/>
              </w:rPr>
            </w:pPr>
            <w:r w:rsidRPr="004D5451">
              <w:rPr>
                <w:color w:val="2F5496" w:themeColor="accent1" w:themeShade="BF"/>
              </w:rPr>
              <w:t>1</w:t>
            </w:r>
            <w:r>
              <w:rPr>
                <w:color w:val="2F5496" w:themeColor="accent1" w:themeShade="BF"/>
              </w:rPr>
              <w:t>50</w:t>
            </w:r>
            <w:r w:rsidRPr="004D5451">
              <w:rPr>
                <w:color w:val="2F5496" w:themeColor="accent1" w:themeShade="BF"/>
              </w:rPr>
              <w:t xml:space="preserve"> €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5A004D1" w14:textId="77777777" w:rsidR="00476D09" w:rsidRPr="004D5451" w:rsidRDefault="00476D09" w:rsidP="00A20B87">
            <w:pPr>
              <w:pStyle w:val="Paragraphedeliste"/>
              <w:ind w:left="0"/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696" w:type="dxa"/>
            <w:vMerge/>
          </w:tcPr>
          <w:p w14:paraId="36E585B1" w14:textId="54D1DF7A" w:rsidR="00476D09" w:rsidRPr="004D5451" w:rsidRDefault="00476D09" w:rsidP="00476D09">
            <w:pPr>
              <w:pStyle w:val="Paragraphedeliste"/>
              <w:ind w:left="0"/>
              <w:rPr>
                <w:color w:val="2F5496" w:themeColor="accent1" w:themeShade="BF"/>
              </w:rPr>
            </w:pPr>
          </w:p>
        </w:tc>
      </w:tr>
      <w:tr w:rsidR="00476D09" w14:paraId="7AADACA2" w14:textId="77777777" w:rsidTr="004B42A5">
        <w:tc>
          <w:tcPr>
            <w:tcW w:w="3256" w:type="dxa"/>
          </w:tcPr>
          <w:p w14:paraId="1696BFD1" w14:textId="77777777" w:rsidR="00476D09" w:rsidRPr="007E2C28" w:rsidRDefault="00476D09" w:rsidP="002B6F5F">
            <w:pPr>
              <w:pStyle w:val="Paragraphedeliste"/>
              <w:ind w:left="0"/>
              <w:jc w:val="both"/>
              <w:rPr>
                <w:rFonts w:ascii="Constantia" w:hAnsi="Constantia"/>
              </w:rPr>
            </w:pPr>
            <w:r w:rsidRPr="007E2C28">
              <w:rPr>
                <w:rFonts w:ascii="Constantia" w:hAnsi="Constantia"/>
              </w:rPr>
              <w:t>Cata NC M</w:t>
            </w:r>
            <w:proofErr w:type="gramStart"/>
            <w:r>
              <w:rPr>
                <w:rFonts w:ascii="Constantia" w:hAnsi="Constantia"/>
              </w:rPr>
              <w:t xml:space="preserve">   (</w:t>
            </w:r>
            <w:proofErr w:type="gramEnd"/>
            <w:r w:rsidRPr="007E2C28">
              <w:rPr>
                <w:rFonts w:ascii="Constantia" w:hAnsi="Constantia"/>
              </w:rPr>
              <w:t>14 et +</w:t>
            </w:r>
            <w:r>
              <w:rPr>
                <w:rFonts w:ascii="Constantia" w:hAnsi="Constantia"/>
              </w:rPr>
              <w:t>)</w:t>
            </w:r>
          </w:p>
        </w:tc>
        <w:tc>
          <w:tcPr>
            <w:tcW w:w="1984" w:type="dxa"/>
          </w:tcPr>
          <w:p w14:paraId="304973DE" w14:textId="4BEA2979" w:rsidR="00476D09" w:rsidRPr="004D5451" w:rsidRDefault="00476D09" w:rsidP="00A20B87">
            <w:pPr>
              <w:pStyle w:val="Paragraphedeliste"/>
              <w:ind w:left="0"/>
              <w:jc w:val="center"/>
              <w:rPr>
                <w:color w:val="2F5496" w:themeColor="accent1" w:themeShade="BF"/>
              </w:rPr>
            </w:pPr>
            <w:r w:rsidRPr="004D5451">
              <w:rPr>
                <w:color w:val="2F5496" w:themeColor="accent1" w:themeShade="BF"/>
              </w:rPr>
              <w:t>1</w:t>
            </w:r>
            <w:r>
              <w:rPr>
                <w:color w:val="2F5496" w:themeColor="accent1" w:themeShade="BF"/>
              </w:rPr>
              <w:t>55</w:t>
            </w:r>
            <w:r w:rsidRPr="004D5451">
              <w:rPr>
                <w:color w:val="2F5496" w:themeColor="accent1" w:themeShade="BF"/>
              </w:rPr>
              <w:t xml:space="preserve"> €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CEED54E" w14:textId="77777777" w:rsidR="00476D09" w:rsidRPr="004D5451" w:rsidRDefault="00476D09" w:rsidP="004B42A5">
            <w:pPr>
              <w:pStyle w:val="Paragraphedeliste"/>
              <w:ind w:left="0"/>
              <w:rPr>
                <w:color w:val="2F5496" w:themeColor="accent1" w:themeShade="BF"/>
              </w:rPr>
            </w:pPr>
          </w:p>
        </w:tc>
        <w:tc>
          <w:tcPr>
            <w:tcW w:w="1696" w:type="dxa"/>
            <w:vMerge/>
          </w:tcPr>
          <w:p w14:paraId="4179DA04" w14:textId="219551B2" w:rsidR="00476D09" w:rsidRPr="004D5451" w:rsidRDefault="00476D09" w:rsidP="00476D09">
            <w:pPr>
              <w:pStyle w:val="Paragraphedeliste"/>
              <w:ind w:left="0"/>
              <w:rPr>
                <w:color w:val="2F5496" w:themeColor="accent1" w:themeShade="BF"/>
              </w:rPr>
            </w:pPr>
          </w:p>
        </w:tc>
      </w:tr>
      <w:tr w:rsidR="00476D09" w14:paraId="7EE71628" w14:textId="77777777" w:rsidTr="004B42A5">
        <w:tc>
          <w:tcPr>
            <w:tcW w:w="3256" w:type="dxa"/>
          </w:tcPr>
          <w:p w14:paraId="73C4B33E" w14:textId="77777777" w:rsidR="00476D09" w:rsidRPr="007E2C28" w:rsidRDefault="00476D09" w:rsidP="002B6F5F">
            <w:pPr>
              <w:pStyle w:val="Paragraphedeliste"/>
              <w:ind w:left="0"/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Cata RS 16 (adulte confirmé)</w:t>
            </w:r>
          </w:p>
        </w:tc>
        <w:tc>
          <w:tcPr>
            <w:tcW w:w="1984" w:type="dxa"/>
          </w:tcPr>
          <w:p w14:paraId="5C1D3D0B" w14:textId="56728C15" w:rsidR="00476D09" w:rsidRPr="004D5451" w:rsidRDefault="00476D09" w:rsidP="00A20B87">
            <w:pPr>
              <w:pStyle w:val="Paragraphedeliste"/>
              <w:ind w:left="0"/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165 €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8BBC202" w14:textId="77777777" w:rsidR="00476D09" w:rsidRPr="004D5451" w:rsidRDefault="00476D09" w:rsidP="004B42A5">
            <w:pPr>
              <w:pStyle w:val="Paragraphedeliste"/>
              <w:ind w:left="0"/>
              <w:rPr>
                <w:color w:val="2F5496" w:themeColor="accent1" w:themeShade="BF"/>
              </w:rPr>
            </w:pPr>
          </w:p>
        </w:tc>
        <w:tc>
          <w:tcPr>
            <w:tcW w:w="1696" w:type="dxa"/>
            <w:vMerge/>
          </w:tcPr>
          <w:p w14:paraId="060EBFF7" w14:textId="5541B75B" w:rsidR="00476D09" w:rsidRPr="004D5451" w:rsidRDefault="00476D09" w:rsidP="00A20B87">
            <w:pPr>
              <w:pStyle w:val="Paragraphedeliste"/>
              <w:ind w:left="0"/>
              <w:jc w:val="center"/>
              <w:rPr>
                <w:color w:val="2F5496" w:themeColor="accent1" w:themeShade="BF"/>
              </w:rPr>
            </w:pPr>
          </w:p>
        </w:tc>
      </w:tr>
      <w:tr w:rsidR="00C7657A" w14:paraId="13775F4B" w14:textId="77777777" w:rsidTr="004B42A5">
        <w:tc>
          <w:tcPr>
            <w:tcW w:w="3256" w:type="dxa"/>
          </w:tcPr>
          <w:p w14:paraId="0249FBEA" w14:textId="77777777" w:rsidR="00C7657A" w:rsidRPr="007E2C28" w:rsidRDefault="00C7657A" w:rsidP="002B6F5F">
            <w:pPr>
              <w:pStyle w:val="Paragraphedeliste"/>
              <w:ind w:left="0"/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Planche à </w:t>
            </w:r>
            <w:proofErr w:type="gramStart"/>
            <w:r>
              <w:rPr>
                <w:rFonts w:ascii="Constantia" w:hAnsi="Constantia"/>
              </w:rPr>
              <w:t>voile</w:t>
            </w:r>
            <w:r w:rsidR="00182F47">
              <w:rPr>
                <w:rFonts w:ascii="Constantia" w:hAnsi="Constantia"/>
              </w:rPr>
              <w:t>(</w:t>
            </w:r>
            <w:proofErr w:type="gramEnd"/>
            <w:r w:rsidR="00182F47">
              <w:rPr>
                <w:rFonts w:ascii="Constantia" w:hAnsi="Constantia"/>
              </w:rPr>
              <w:t>12 et +)</w:t>
            </w:r>
          </w:p>
        </w:tc>
        <w:tc>
          <w:tcPr>
            <w:tcW w:w="1984" w:type="dxa"/>
          </w:tcPr>
          <w:p w14:paraId="6B51EB64" w14:textId="35875718" w:rsidR="00C7657A" w:rsidRPr="004D5451" w:rsidRDefault="00C7657A" w:rsidP="00A20B87">
            <w:pPr>
              <w:pStyle w:val="Paragraphedeliste"/>
              <w:ind w:left="0"/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1</w:t>
            </w:r>
            <w:r w:rsidR="00476D09">
              <w:rPr>
                <w:color w:val="2F5496" w:themeColor="accent1" w:themeShade="BF"/>
              </w:rPr>
              <w:t>4</w:t>
            </w:r>
            <w:r w:rsidR="004B42A5">
              <w:rPr>
                <w:color w:val="2F5496" w:themeColor="accent1" w:themeShade="BF"/>
              </w:rPr>
              <w:t>5</w:t>
            </w:r>
            <w:r>
              <w:rPr>
                <w:color w:val="2F5496" w:themeColor="accent1" w:themeShade="BF"/>
              </w:rPr>
              <w:t xml:space="preserve"> €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0C03BB0" w14:textId="77777777" w:rsidR="00C7657A" w:rsidRPr="004D5451" w:rsidRDefault="00C7657A" w:rsidP="00A20B87">
            <w:pPr>
              <w:pStyle w:val="Paragraphedeliste"/>
              <w:ind w:left="0"/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696" w:type="dxa"/>
            <w:shd w:val="clear" w:color="auto" w:fill="BFBFBF" w:themeFill="background1" w:themeFillShade="BF"/>
          </w:tcPr>
          <w:p w14:paraId="29BEB01F" w14:textId="77777777" w:rsidR="00C7657A" w:rsidRPr="004D5451" w:rsidRDefault="00C7657A" w:rsidP="00A20B87">
            <w:pPr>
              <w:pStyle w:val="Paragraphedeliste"/>
              <w:ind w:left="0"/>
              <w:jc w:val="center"/>
              <w:rPr>
                <w:color w:val="2F5496" w:themeColor="accent1" w:themeShade="BF"/>
              </w:rPr>
            </w:pPr>
          </w:p>
        </w:tc>
      </w:tr>
    </w:tbl>
    <w:p w14:paraId="7C37F610" w14:textId="77777777" w:rsidR="002B6F5F" w:rsidRPr="007E2C28" w:rsidRDefault="002B6F5F" w:rsidP="002B6F5F">
      <w:pPr>
        <w:pStyle w:val="Paragraphedeliste"/>
        <w:ind w:left="0"/>
        <w:jc w:val="both"/>
        <w:rPr>
          <w:rFonts w:ascii="Constantia" w:hAnsi="Constantia"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1701"/>
        <w:gridCol w:w="1559"/>
        <w:gridCol w:w="1412"/>
      </w:tblGrid>
      <w:tr w:rsidR="0026049B" w:rsidRPr="0026049B" w14:paraId="7BD40592" w14:textId="77777777" w:rsidTr="00EA7E05">
        <w:tc>
          <w:tcPr>
            <w:tcW w:w="268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9E7C2D2" w14:textId="77777777" w:rsidR="0026049B" w:rsidRPr="0026049B" w:rsidRDefault="0026049B" w:rsidP="002B6F5F">
            <w:pPr>
              <w:pStyle w:val="Paragraphedeliste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B29A146" w14:textId="77777777" w:rsidR="0026049B" w:rsidRPr="0026049B" w:rsidRDefault="0026049B" w:rsidP="0026049B">
            <w:pPr>
              <w:pStyle w:val="Paragraphedeliste"/>
              <w:ind w:left="0"/>
              <w:jc w:val="center"/>
            </w:pPr>
            <w:r>
              <w:t>5 jours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1CA9A3" w14:textId="77777777" w:rsidR="0026049B" w:rsidRPr="0026049B" w:rsidRDefault="0026049B" w:rsidP="0026049B">
            <w:pPr>
              <w:pStyle w:val="Paragraphedeliste"/>
              <w:ind w:left="0"/>
              <w:jc w:val="center"/>
            </w:pPr>
            <w:r>
              <w:t>4 jours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1A49654" w14:textId="77777777" w:rsidR="0026049B" w:rsidRPr="0026049B" w:rsidRDefault="0026049B" w:rsidP="0026049B">
            <w:pPr>
              <w:pStyle w:val="Paragraphedeliste"/>
              <w:ind w:left="0"/>
              <w:jc w:val="center"/>
            </w:pPr>
            <w:r>
              <w:t>3 jours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14:paraId="7227CC42" w14:textId="77777777" w:rsidR="0026049B" w:rsidRPr="0026049B" w:rsidRDefault="0026049B" w:rsidP="0026049B">
            <w:pPr>
              <w:pStyle w:val="Paragraphedeliste"/>
              <w:ind w:left="0"/>
              <w:jc w:val="center"/>
            </w:pPr>
            <w:r>
              <w:t>1 jour</w:t>
            </w:r>
          </w:p>
        </w:tc>
      </w:tr>
      <w:tr w:rsidR="0026049B" w:rsidRPr="0026049B" w14:paraId="306F9223" w14:textId="77777777" w:rsidTr="0026049B">
        <w:tc>
          <w:tcPr>
            <w:tcW w:w="2689" w:type="dxa"/>
          </w:tcPr>
          <w:p w14:paraId="0FE6AD26" w14:textId="77777777" w:rsidR="0026049B" w:rsidRPr="0026049B" w:rsidRDefault="0026049B" w:rsidP="002B6F5F">
            <w:pPr>
              <w:pStyle w:val="Paragraphedeliste"/>
              <w:ind w:left="0"/>
              <w:jc w:val="both"/>
              <w:rPr>
                <w:rFonts w:ascii="Constantia" w:hAnsi="Constantia"/>
              </w:rPr>
            </w:pPr>
            <w:r w:rsidRPr="0026049B">
              <w:rPr>
                <w:rFonts w:ascii="Constantia" w:hAnsi="Constantia"/>
              </w:rPr>
              <w:t>Locati</w:t>
            </w:r>
            <w:r>
              <w:rPr>
                <w:rFonts w:ascii="Constantia" w:hAnsi="Constantia"/>
              </w:rPr>
              <w:t xml:space="preserve">on </w:t>
            </w:r>
            <w:r w:rsidRPr="0026049B">
              <w:rPr>
                <w:rFonts w:ascii="Constantia" w:hAnsi="Constantia"/>
              </w:rPr>
              <w:t>combinaison</w:t>
            </w:r>
          </w:p>
        </w:tc>
        <w:tc>
          <w:tcPr>
            <w:tcW w:w="1701" w:type="dxa"/>
          </w:tcPr>
          <w:p w14:paraId="1F8D4F11" w14:textId="77777777" w:rsidR="0026049B" w:rsidRPr="004D5451" w:rsidRDefault="0026049B" w:rsidP="0026049B">
            <w:pPr>
              <w:pStyle w:val="Paragraphedeliste"/>
              <w:ind w:left="0"/>
              <w:jc w:val="center"/>
              <w:rPr>
                <w:color w:val="2F5496" w:themeColor="accent1" w:themeShade="BF"/>
              </w:rPr>
            </w:pPr>
            <w:r w:rsidRPr="004D5451">
              <w:rPr>
                <w:color w:val="2F5496" w:themeColor="accent1" w:themeShade="BF"/>
              </w:rPr>
              <w:t>10 €</w:t>
            </w:r>
          </w:p>
        </w:tc>
        <w:tc>
          <w:tcPr>
            <w:tcW w:w="1701" w:type="dxa"/>
          </w:tcPr>
          <w:p w14:paraId="0B1F04DD" w14:textId="77777777" w:rsidR="0026049B" w:rsidRPr="004D5451" w:rsidRDefault="0026049B" w:rsidP="0026049B">
            <w:pPr>
              <w:pStyle w:val="Paragraphedeliste"/>
              <w:ind w:left="0"/>
              <w:jc w:val="center"/>
              <w:rPr>
                <w:color w:val="2F5496" w:themeColor="accent1" w:themeShade="BF"/>
              </w:rPr>
            </w:pPr>
            <w:r w:rsidRPr="004D5451">
              <w:rPr>
                <w:color w:val="2F5496" w:themeColor="accent1" w:themeShade="BF"/>
              </w:rPr>
              <w:t>8 €</w:t>
            </w:r>
          </w:p>
        </w:tc>
        <w:tc>
          <w:tcPr>
            <w:tcW w:w="1559" w:type="dxa"/>
          </w:tcPr>
          <w:p w14:paraId="400A42EA" w14:textId="77777777" w:rsidR="0026049B" w:rsidRPr="004D5451" w:rsidRDefault="0026049B" w:rsidP="0026049B">
            <w:pPr>
              <w:pStyle w:val="Paragraphedeliste"/>
              <w:ind w:left="0"/>
              <w:jc w:val="center"/>
              <w:rPr>
                <w:color w:val="2F5496" w:themeColor="accent1" w:themeShade="BF"/>
              </w:rPr>
            </w:pPr>
            <w:r w:rsidRPr="004D5451">
              <w:rPr>
                <w:color w:val="2F5496" w:themeColor="accent1" w:themeShade="BF"/>
              </w:rPr>
              <w:t>6 €</w:t>
            </w:r>
          </w:p>
        </w:tc>
        <w:tc>
          <w:tcPr>
            <w:tcW w:w="1412" w:type="dxa"/>
          </w:tcPr>
          <w:p w14:paraId="64B5E06D" w14:textId="77777777" w:rsidR="0026049B" w:rsidRPr="004D5451" w:rsidRDefault="0026049B" w:rsidP="0026049B">
            <w:pPr>
              <w:pStyle w:val="Paragraphedeliste"/>
              <w:ind w:left="0"/>
              <w:jc w:val="center"/>
              <w:rPr>
                <w:color w:val="2F5496" w:themeColor="accent1" w:themeShade="BF"/>
              </w:rPr>
            </w:pPr>
            <w:r w:rsidRPr="004D5451">
              <w:rPr>
                <w:color w:val="2F5496" w:themeColor="accent1" w:themeShade="BF"/>
              </w:rPr>
              <w:t>2 €</w:t>
            </w:r>
          </w:p>
        </w:tc>
      </w:tr>
    </w:tbl>
    <w:p w14:paraId="434608B4" w14:textId="77777777" w:rsidR="0026049B" w:rsidRDefault="0026049B" w:rsidP="002B6F5F">
      <w:pPr>
        <w:pStyle w:val="Paragraphedeliste"/>
        <w:ind w:left="0"/>
        <w:jc w:val="both"/>
        <w:rPr>
          <w:rFonts w:ascii="Constantia" w:hAnsi="Constantia"/>
        </w:rPr>
      </w:pPr>
    </w:p>
    <w:p w14:paraId="6075D016" w14:textId="03217C9E" w:rsidR="007E2C28" w:rsidRPr="009918ED" w:rsidRDefault="0026049B" w:rsidP="002B6F5F">
      <w:pPr>
        <w:pStyle w:val="Paragraphedeliste"/>
        <w:ind w:left="0"/>
        <w:jc w:val="both"/>
        <w:rPr>
          <w:rFonts w:ascii="Constantia" w:hAnsi="Constantia"/>
          <w:i/>
        </w:rPr>
      </w:pPr>
      <w:r w:rsidRPr="007E2C28">
        <w:rPr>
          <w:rFonts w:ascii="Constantia" w:hAnsi="Constantia"/>
          <w:b/>
          <w:i/>
          <w:color w:val="1F3864" w:themeColor="accent1" w:themeShade="80"/>
          <w:sz w:val="28"/>
          <w:szCs w:val="28"/>
          <w:u w:val="single"/>
        </w:rPr>
        <w:t>Tarifs préférentiels</w:t>
      </w:r>
      <w:r w:rsidR="007A54B9">
        <w:rPr>
          <w:rFonts w:ascii="Constantia" w:hAnsi="Constantia"/>
          <w:b/>
          <w:i/>
          <w:color w:val="1F3864" w:themeColor="accent1" w:themeShade="80"/>
          <w:sz w:val="28"/>
          <w:szCs w:val="28"/>
          <w:u w:val="single"/>
        </w:rPr>
        <w:t xml:space="preserve"> stages</w:t>
      </w:r>
      <w:r w:rsidRPr="007E2C28">
        <w:rPr>
          <w:rFonts w:ascii="Constantia" w:hAnsi="Constantia"/>
          <w:b/>
          <w:color w:val="1F3864" w:themeColor="accent1" w:themeShade="80"/>
          <w:sz w:val="28"/>
          <w:szCs w:val="28"/>
          <w:u w:val="single"/>
        </w:rPr>
        <w:t> :</w:t>
      </w:r>
      <w:r w:rsidR="00EA7E05" w:rsidRPr="00EA7E05">
        <w:rPr>
          <w:rFonts w:ascii="Constantia" w:hAnsi="Constantia"/>
          <w:i/>
        </w:rPr>
        <w:t>(réductions non cumulables entre elles</w:t>
      </w:r>
      <w:r w:rsidR="00EA7E05">
        <w:rPr>
          <w:rFonts w:ascii="Constantia" w:hAnsi="Constantia"/>
          <w:i/>
        </w:rPr>
        <w:t>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EA7E05" w14:paraId="1F5E0FBF" w14:textId="77777777" w:rsidTr="009918ED">
        <w:tc>
          <w:tcPr>
            <w:tcW w:w="704" w:type="dxa"/>
          </w:tcPr>
          <w:p w14:paraId="22BCC26C" w14:textId="77777777" w:rsidR="00221BBD" w:rsidRPr="004D5451" w:rsidRDefault="007E2C28" w:rsidP="00221BBD">
            <w:pPr>
              <w:pStyle w:val="Paragraphedeliste"/>
              <w:ind w:left="0"/>
              <w:rPr>
                <w:color w:val="2F5496" w:themeColor="accent1" w:themeShade="BF"/>
              </w:rPr>
            </w:pPr>
            <w:r w:rsidRPr="004D5451">
              <w:rPr>
                <w:color w:val="2F5496" w:themeColor="accent1" w:themeShade="BF"/>
              </w:rPr>
              <w:t>10%</w:t>
            </w:r>
          </w:p>
        </w:tc>
        <w:tc>
          <w:tcPr>
            <w:tcW w:w="8358" w:type="dxa"/>
            <w:tcBorders>
              <w:bottom w:val="single" w:sz="4" w:space="0" w:color="auto"/>
            </w:tcBorders>
          </w:tcPr>
          <w:p w14:paraId="3E7B6853" w14:textId="77777777" w:rsidR="00221BBD" w:rsidRPr="00EA7E05" w:rsidRDefault="00EA7E05" w:rsidP="002B6F5F">
            <w:pPr>
              <w:pStyle w:val="Paragraphedeliste"/>
              <w:ind w:left="0"/>
              <w:jc w:val="both"/>
              <w:rPr>
                <w:rFonts w:ascii="Constantia" w:hAnsi="Constantia"/>
                <w:sz w:val="22"/>
                <w:szCs w:val="22"/>
              </w:rPr>
            </w:pPr>
            <w:r w:rsidRPr="00EA7E05">
              <w:rPr>
                <w:rFonts w:ascii="Constantia" w:hAnsi="Constantia"/>
                <w:sz w:val="22"/>
                <w:szCs w:val="22"/>
              </w:rPr>
              <w:t>Sur la totalité des stages à partir d</w:t>
            </w:r>
            <w:r w:rsidR="004B42A5">
              <w:rPr>
                <w:rFonts w:ascii="Constantia" w:hAnsi="Constantia"/>
                <w:sz w:val="22"/>
                <w:szCs w:val="22"/>
              </w:rPr>
              <w:t>u deuxième stage</w:t>
            </w:r>
            <w:r w:rsidRPr="00EA7E05">
              <w:rPr>
                <w:rFonts w:ascii="Constantia" w:hAnsi="Constantia"/>
                <w:sz w:val="22"/>
                <w:szCs w:val="22"/>
              </w:rPr>
              <w:t xml:space="preserve"> de la même famille inscrites</w:t>
            </w:r>
          </w:p>
        </w:tc>
      </w:tr>
      <w:tr w:rsidR="00193B35" w14:paraId="2797B7DA" w14:textId="77777777" w:rsidTr="009918ED">
        <w:tc>
          <w:tcPr>
            <w:tcW w:w="704" w:type="dxa"/>
          </w:tcPr>
          <w:p w14:paraId="768ED2D2" w14:textId="77777777" w:rsidR="00193B35" w:rsidRDefault="00193B35" w:rsidP="00221BBD">
            <w:pPr>
              <w:pStyle w:val="Paragraphedeliste"/>
              <w:ind w:left="0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10%</w:t>
            </w:r>
          </w:p>
          <w:p w14:paraId="603ACA95" w14:textId="77777777" w:rsidR="00193B35" w:rsidRPr="004D5451" w:rsidRDefault="00193B35" w:rsidP="00221BBD">
            <w:pPr>
              <w:pStyle w:val="Paragraphedeliste"/>
              <w:ind w:left="0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20%</w:t>
            </w:r>
          </w:p>
        </w:tc>
        <w:tc>
          <w:tcPr>
            <w:tcW w:w="8358" w:type="dxa"/>
            <w:tcBorders>
              <w:top w:val="single" w:sz="4" w:space="0" w:color="auto"/>
              <w:bottom w:val="nil"/>
            </w:tcBorders>
          </w:tcPr>
          <w:p w14:paraId="4A7A9F8D" w14:textId="4BCA816E" w:rsidR="00193B35" w:rsidRDefault="00193B35" w:rsidP="002B6F5F">
            <w:pPr>
              <w:pStyle w:val="Paragraphedeliste"/>
              <w:ind w:left="0"/>
              <w:jc w:val="both"/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Carte bigouden spot 10€</w:t>
            </w:r>
            <w:r w:rsidR="009918ED">
              <w:rPr>
                <w:rFonts w:ascii="Constantia" w:hAnsi="Constantia"/>
                <w:sz w:val="22"/>
                <w:szCs w:val="22"/>
              </w:rPr>
              <w:t xml:space="preserve"> (valable pour les locations et cours particuliers)</w:t>
            </w:r>
          </w:p>
          <w:p w14:paraId="5D47D3DD" w14:textId="6F009C4C" w:rsidR="00193B35" w:rsidRPr="00EA7E05" w:rsidRDefault="00193B35" w:rsidP="002B6F5F">
            <w:pPr>
              <w:pStyle w:val="Paragraphedeliste"/>
              <w:ind w:left="0"/>
              <w:jc w:val="both"/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Carte bigouden spot 30€</w:t>
            </w:r>
            <w:r w:rsidR="009918ED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="009918ED">
              <w:rPr>
                <w:rFonts w:ascii="Constantia" w:hAnsi="Constantia"/>
                <w:sz w:val="22"/>
                <w:szCs w:val="22"/>
              </w:rPr>
              <w:t>(valable pour les locations et cours particuliers)</w:t>
            </w:r>
          </w:p>
        </w:tc>
      </w:tr>
    </w:tbl>
    <w:p w14:paraId="0191BFF0" w14:textId="77777777" w:rsidR="00091467" w:rsidRDefault="00091467" w:rsidP="002B6F5F">
      <w:pPr>
        <w:pStyle w:val="Paragraphedeliste"/>
        <w:ind w:left="0"/>
        <w:jc w:val="both"/>
        <w:rPr>
          <w:rFonts w:ascii="Constantia" w:hAnsi="Constantia"/>
          <w:sz w:val="28"/>
          <w:szCs w:val="28"/>
        </w:rPr>
      </w:pPr>
    </w:p>
    <w:p w14:paraId="3DB4A0E0" w14:textId="7E61A5C5" w:rsidR="00272D83" w:rsidRPr="009918ED" w:rsidRDefault="00272D83" w:rsidP="00272D83">
      <w:pPr>
        <w:pStyle w:val="Paragraphedeliste"/>
        <w:ind w:left="0"/>
        <w:jc w:val="both"/>
        <w:rPr>
          <w:rFonts w:ascii="Constantia" w:hAnsi="Constantia"/>
          <w:b/>
          <w:i/>
          <w:color w:val="1F3864" w:themeColor="accent1" w:themeShade="80"/>
          <w:sz w:val="28"/>
          <w:szCs w:val="28"/>
          <w:u w:val="single"/>
        </w:rPr>
      </w:pPr>
      <w:bookmarkStart w:id="1" w:name="_Hlk2697997"/>
      <w:r w:rsidRPr="007E2C28">
        <w:rPr>
          <w:rFonts w:ascii="Constantia" w:hAnsi="Constantia"/>
          <w:b/>
          <w:i/>
          <w:color w:val="1F3864" w:themeColor="accent1" w:themeShade="80"/>
          <w:sz w:val="28"/>
          <w:szCs w:val="28"/>
          <w:u w:val="single"/>
        </w:rPr>
        <w:t>Tarifs</w:t>
      </w:r>
      <w:r>
        <w:rPr>
          <w:rFonts w:ascii="Constantia" w:hAnsi="Constantia"/>
          <w:b/>
          <w:i/>
          <w:color w:val="1F3864" w:themeColor="accent1" w:themeShade="80"/>
          <w:sz w:val="28"/>
          <w:szCs w:val="28"/>
          <w:u w:val="single"/>
        </w:rPr>
        <w:t xml:space="preserve"> Balades et randonnées kayak :</w:t>
      </w:r>
      <w:r>
        <w:rPr>
          <w:rFonts w:ascii="Constantia" w:hAnsi="Constantia"/>
          <w:color w:val="1F3864" w:themeColor="accent1" w:themeShade="80"/>
          <w:sz w:val="28"/>
          <w:szCs w:val="28"/>
        </w:rPr>
        <w:tab/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796"/>
        <w:gridCol w:w="3586"/>
        <w:gridCol w:w="3685"/>
      </w:tblGrid>
      <w:tr w:rsidR="00476D09" w14:paraId="671F7346" w14:textId="77777777" w:rsidTr="00271DCB">
        <w:tc>
          <w:tcPr>
            <w:tcW w:w="1796" w:type="dxa"/>
          </w:tcPr>
          <w:p w14:paraId="558C928E" w14:textId="77777777" w:rsidR="00476D09" w:rsidRDefault="00476D09" w:rsidP="00272D83">
            <w:pPr>
              <w:pStyle w:val="Paragraphedeliste"/>
              <w:ind w:left="0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Tarif</w:t>
            </w:r>
          </w:p>
          <w:p w14:paraId="0CDF41FB" w14:textId="77777777" w:rsidR="00476D09" w:rsidRDefault="00476D09" w:rsidP="00272D83">
            <w:pPr>
              <w:pStyle w:val="Paragraphedeliste"/>
              <w:ind w:left="0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(Combi inclue)</w:t>
            </w:r>
          </w:p>
        </w:tc>
        <w:tc>
          <w:tcPr>
            <w:tcW w:w="3586" w:type="dxa"/>
          </w:tcPr>
          <w:p w14:paraId="6A8664C9" w14:textId="5344B229" w:rsidR="00476D09" w:rsidRDefault="00476D09" w:rsidP="00476D09">
            <w:pPr>
              <w:pStyle w:val="Paragraphedeliste"/>
              <w:ind w:left="0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Balade kayak aux Etocs</w:t>
            </w:r>
          </w:p>
        </w:tc>
        <w:tc>
          <w:tcPr>
            <w:tcW w:w="3685" w:type="dxa"/>
          </w:tcPr>
          <w:p w14:paraId="2F44EECE" w14:textId="4E53A1D4" w:rsidR="00476D09" w:rsidRPr="00271DCB" w:rsidRDefault="00476D09" w:rsidP="00271DCB">
            <w:pPr>
              <w:pStyle w:val="Paragraphedeliste"/>
              <w:ind w:left="0"/>
              <w:jc w:val="center"/>
              <w:rPr>
                <w:rFonts w:ascii="Constantia" w:hAnsi="Constantia"/>
              </w:rPr>
            </w:pPr>
            <w:r w:rsidRPr="00271DCB">
              <w:rPr>
                <w:rFonts w:ascii="Constantia" w:hAnsi="Constantia"/>
              </w:rPr>
              <w:t>Balade</w:t>
            </w:r>
            <w:r w:rsidR="00271DCB" w:rsidRPr="00271DCB">
              <w:rPr>
                <w:rFonts w:ascii="Constantia" w:hAnsi="Constantia"/>
              </w:rPr>
              <w:t xml:space="preserve"> a</w:t>
            </w:r>
            <w:r w:rsidRPr="00271DCB">
              <w:rPr>
                <w:rFonts w:ascii="Constantia" w:hAnsi="Constantia"/>
              </w:rPr>
              <w:t>ux Etocs</w:t>
            </w:r>
          </w:p>
          <w:p w14:paraId="6BDBB79A" w14:textId="5F7BE4E6" w:rsidR="00476D09" w:rsidRPr="00415122" w:rsidRDefault="00476D09" w:rsidP="00476D09">
            <w:pPr>
              <w:pStyle w:val="Paragraphedeliste"/>
              <w:ind w:left="0"/>
              <w:jc w:val="center"/>
              <w:rPr>
                <w:rFonts w:ascii="Constantia" w:hAnsi="Constantia"/>
                <w:b/>
                <w:bCs/>
              </w:rPr>
            </w:pPr>
            <w:r w:rsidRPr="00271DCB">
              <w:rPr>
                <w:rFonts w:ascii="Constantia" w:hAnsi="Constantia"/>
              </w:rPr>
              <w:t>Groupes 8 p</w:t>
            </w:r>
            <w:r w:rsidR="00271DCB" w:rsidRPr="00271DCB">
              <w:rPr>
                <w:rFonts w:ascii="Constantia" w:hAnsi="Constantia"/>
              </w:rPr>
              <w:t>ersonnes</w:t>
            </w:r>
          </w:p>
        </w:tc>
      </w:tr>
      <w:tr w:rsidR="00476D09" w14:paraId="1E03FE28" w14:textId="77777777" w:rsidTr="00271DCB">
        <w:tc>
          <w:tcPr>
            <w:tcW w:w="1796" w:type="dxa"/>
          </w:tcPr>
          <w:p w14:paraId="3C9626A9" w14:textId="77777777" w:rsidR="00476D09" w:rsidRDefault="00476D09" w:rsidP="00272D83">
            <w:pPr>
              <w:pStyle w:val="Paragraphedeliste"/>
              <w:ind w:left="0"/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Enfants &lt;16ans</w:t>
            </w:r>
          </w:p>
        </w:tc>
        <w:tc>
          <w:tcPr>
            <w:tcW w:w="3586" w:type="dxa"/>
            <w:shd w:val="clear" w:color="auto" w:fill="auto"/>
          </w:tcPr>
          <w:p w14:paraId="6D03D1A8" w14:textId="0E3BDA56" w:rsidR="00476D09" w:rsidRPr="00A541F0" w:rsidRDefault="00476D09" w:rsidP="00A541F0">
            <w:pPr>
              <w:pStyle w:val="Paragraphedeliste"/>
              <w:ind w:left="0"/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20 €</w:t>
            </w:r>
          </w:p>
        </w:tc>
        <w:tc>
          <w:tcPr>
            <w:tcW w:w="3685" w:type="dxa"/>
          </w:tcPr>
          <w:p w14:paraId="7733EC7A" w14:textId="1E0E4D80" w:rsidR="00476D09" w:rsidRPr="00415122" w:rsidRDefault="00271DCB" w:rsidP="00A541F0">
            <w:pPr>
              <w:pStyle w:val="Paragraphedeliste"/>
              <w:ind w:left="0"/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20</w:t>
            </w:r>
            <w:r w:rsidR="00476D09" w:rsidRPr="00415122">
              <w:rPr>
                <w:b/>
                <w:bCs/>
                <w:color w:val="2F5496" w:themeColor="accent1" w:themeShade="BF"/>
              </w:rPr>
              <w:t xml:space="preserve"> €</w:t>
            </w:r>
          </w:p>
        </w:tc>
      </w:tr>
      <w:tr w:rsidR="00476D09" w14:paraId="326B1217" w14:textId="77777777" w:rsidTr="00271DCB">
        <w:tc>
          <w:tcPr>
            <w:tcW w:w="1796" w:type="dxa"/>
          </w:tcPr>
          <w:p w14:paraId="1A3A057F" w14:textId="77777777" w:rsidR="00476D09" w:rsidRDefault="00476D09" w:rsidP="00272D83">
            <w:pPr>
              <w:pStyle w:val="Paragraphedeliste"/>
              <w:ind w:left="0"/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Adultes</w:t>
            </w:r>
          </w:p>
        </w:tc>
        <w:tc>
          <w:tcPr>
            <w:tcW w:w="3586" w:type="dxa"/>
          </w:tcPr>
          <w:p w14:paraId="567234C3" w14:textId="6066C572" w:rsidR="00476D09" w:rsidRPr="00A541F0" w:rsidRDefault="00271DCB" w:rsidP="00A541F0">
            <w:pPr>
              <w:pStyle w:val="Paragraphedeliste"/>
              <w:ind w:left="0"/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40</w:t>
            </w:r>
            <w:r w:rsidR="00476D09" w:rsidRPr="00A541F0">
              <w:rPr>
                <w:color w:val="2F5496" w:themeColor="accent1" w:themeShade="BF"/>
              </w:rPr>
              <w:t xml:space="preserve"> €</w:t>
            </w:r>
          </w:p>
        </w:tc>
        <w:tc>
          <w:tcPr>
            <w:tcW w:w="3685" w:type="dxa"/>
          </w:tcPr>
          <w:p w14:paraId="36C804C0" w14:textId="5BA42138" w:rsidR="00476D09" w:rsidRPr="00415122" w:rsidRDefault="00271DCB" w:rsidP="00A541F0">
            <w:pPr>
              <w:pStyle w:val="Paragraphedeliste"/>
              <w:ind w:left="0"/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35</w:t>
            </w:r>
            <w:r w:rsidR="00476D09" w:rsidRPr="00415122">
              <w:rPr>
                <w:b/>
                <w:bCs/>
                <w:color w:val="2F5496" w:themeColor="accent1" w:themeShade="BF"/>
              </w:rPr>
              <w:t xml:space="preserve"> €</w:t>
            </w:r>
          </w:p>
        </w:tc>
      </w:tr>
    </w:tbl>
    <w:p w14:paraId="11B53BB2" w14:textId="77777777" w:rsidR="009918ED" w:rsidRDefault="009918ED" w:rsidP="002B6F5F">
      <w:pPr>
        <w:pStyle w:val="Paragraphedeliste"/>
        <w:ind w:left="0"/>
        <w:jc w:val="both"/>
        <w:rPr>
          <w:rFonts w:ascii="Constantia" w:hAnsi="Constantia"/>
          <w:b/>
          <w:i/>
          <w:color w:val="1F3864" w:themeColor="accent1" w:themeShade="80"/>
          <w:sz w:val="28"/>
          <w:szCs w:val="28"/>
          <w:u w:val="single"/>
        </w:rPr>
      </w:pPr>
    </w:p>
    <w:p w14:paraId="787CF855" w14:textId="182DAEB1" w:rsidR="00642407" w:rsidRPr="004F69AE" w:rsidRDefault="007E2C28" w:rsidP="002B6F5F">
      <w:pPr>
        <w:pStyle w:val="Paragraphedeliste"/>
        <w:ind w:left="0"/>
        <w:jc w:val="both"/>
        <w:rPr>
          <w:rFonts w:ascii="Constantia" w:hAnsi="Constantia"/>
          <w:b/>
          <w:i/>
          <w:color w:val="1F3864" w:themeColor="accent1" w:themeShade="80"/>
          <w:sz w:val="28"/>
          <w:szCs w:val="28"/>
          <w:u w:val="single"/>
        </w:rPr>
      </w:pPr>
      <w:r w:rsidRPr="007E2C28">
        <w:rPr>
          <w:rFonts w:ascii="Constantia" w:hAnsi="Constantia"/>
          <w:b/>
          <w:i/>
          <w:color w:val="1F3864" w:themeColor="accent1" w:themeShade="80"/>
          <w:sz w:val="28"/>
          <w:szCs w:val="28"/>
          <w:u w:val="single"/>
        </w:rPr>
        <w:t>Tarifs location</w:t>
      </w:r>
      <w:r w:rsidR="00272D83">
        <w:rPr>
          <w:rFonts w:ascii="Constantia" w:hAnsi="Constantia"/>
          <w:b/>
          <w:i/>
          <w:color w:val="1F3864" w:themeColor="accent1" w:themeShade="80"/>
          <w:sz w:val="28"/>
          <w:szCs w:val="28"/>
          <w:u w:val="single"/>
        </w:rPr>
        <w:t xml:space="preserve"> et</w:t>
      </w:r>
      <w:r w:rsidRPr="007E2C28">
        <w:rPr>
          <w:rFonts w:ascii="Constantia" w:hAnsi="Constantia"/>
          <w:b/>
          <w:i/>
          <w:color w:val="1F3864" w:themeColor="accent1" w:themeShade="80"/>
          <w:sz w:val="28"/>
          <w:szCs w:val="28"/>
          <w:u w:val="single"/>
        </w:rPr>
        <w:t> Cours particuliers</w:t>
      </w:r>
      <w:r w:rsidR="00642407">
        <w:rPr>
          <w:rFonts w:ascii="Constantia" w:hAnsi="Constantia"/>
          <w:b/>
          <w:i/>
          <w:color w:val="1F3864" w:themeColor="accent1" w:themeShade="80"/>
          <w:sz w:val="28"/>
          <w:szCs w:val="28"/>
          <w:u w:val="single"/>
        </w:rPr>
        <w:t> :</w:t>
      </w:r>
      <w:bookmarkEnd w:id="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1417"/>
        <w:gridCol w:w="1418"/>
        <w:gridCol w:w="1911"/>
        <w:gridCol w:w="1911"/>
      </w:tblGrid>
      <w:tr w:rsidR="00953202" w:rsidRPr="00953202" w14:paraId="196DD5B2" w14:textId="77777777" w:rsidTr="00D31F97">
        <w:tc>
          <w:tcPr>
            <w:tcW w:w="2405" w:type="dxa"/>
            <w:vMerge w:val="restart"/>
            <w:shd w:val="clear" w:color="auto" w:fill="BFBFBF" w:themeFill="background1" w:themeFillShade="BF"/>
          </w:tcPr>
          <w:p w14:paraId="6D4FCB1D" w14:textId="77777777" w:rsidR="00953202" w:rsidRPr="00953202" w:rsidRDefault="00953202" w:rsidP="00953202">
            <w:pPr>
              <w:pStyle w:val="Paragraphedeliste"/>
              <w:ind w:left="0"/>
              <w:jc w:val="center"/>
              <w:rPr>
                <w:rFonts w:ascii="Constantia" w:hAnsi="Constantia"/>
              </w:rPr>
            </w:pPr>
          </w:p>
        </w:tc>
        <w:tc>
          <w:tcPr>
            <w:tcW w:w="2835" w:type="dxa"/>
            <w:gridSpan w:val="2"/>
          </w:tcPr>
          <w:p w14:paraId="293009A7" w14:textId="77777777" w:rsidR="00953202" w:rsidRPr="00953202" w:rsidRDefault="00953202" w:rsidP="009C6DC4">
            <w:pPr>
              <w:pStyle w:val="Paragraphedeliste"/>
              <w:ind w:left="0"/>
              <w:jc w:val="center"/>
              <w:rPr>
                <w:rFonts w:ascii="Constantia" w:hAnsi="Constantia"/>
              </w:rPr>
            </w:pPr>
            <w:r w:rsidRPr="00953202">
              <w:rPr>
                <w:rFonts w:ascii="Constantia" w:hAnsi="Constantia"/>
              </w:rPr>
              <w:t>Location</w:t>
            </w:r>
            <w:r w:rsidR="00073121">
              <w:rPr>
                <w:rFonts w:ascii="Constantia" w:hAnsi="Constantia"/>
              </w:rPr>
              <w:t xml:space="preserve"> combi fournie</w:t>
            </w:r>
          </w:p>
        </w:tc>
        <w:tc>
          <w:tcPr>
            <w:tcW w:w="3822" w:type="dxa"/>
            <w:gridSpan w:val="2"/>
          </w:tcPr>
          <w:p w14:paraId="32EF17B9" w14:textId="77777777" w:rsidR="00953202" w:rsidRPr="00953202" w:rsidRDefault="00953202" w:rsidP="009C6DC4">
            <w:pPr>
              <w:pStyle w:val="Paragraphedeliste"/>
              <w:ind w:left="0"/>
              <w:jc w:val="center"/>
              <w:rPr>
                <w:rFonts w:ascii="Constantia" w:hAnsi="Constantia"/>
              </w:rPr>
            </w:pPr>
            <w:r w:rsidRPr="00953202">
              <w:rPr>
                <w:rFonts w:ascii="Constantia" w:hAnsi="Constantia"/>
              </w:rPr>
              <w:t>Cours particuliers</w:t>
            </w:r>
          </w:p>
        </w:tc>
      </w:tr>
      <w:tr w:rsidR="00415122" w14:paraId="73DD1537" w14:textId="77777777" w:rsidTr="00D31F97">
        <w:tc>
          <w:tcPr>
            <w:tcW w:w="2405" w:type="dxa"/>
            <w:vMerge/>
            <w:shd w:val="clear" w:color="auto" w:fill="BFBFBF" w:themeFill="background1" w:themeFillShade="BF"/>
          </w:tcPr>
          <w:p w14:paraId="25ABDE10" w14:textId="77777777" w:rsidR="00415122" w:rsidRPr="00953202" w:rsidRDefault="00415122" w:rsidP="00415122">
            <w:pPr>
              <w:pStyle w:val="Paragraphedeliste"/>
              <w:ind w:left="0"/>
              <w:jc w:val="center"/>
              <w:rPr>
                <w:rFonts w:ascii="Constantia" w:hAnsi="Constantia"/>
              </w:rPr>
            </w:pPr>
          </w:p>
        </w:tc>
        <w:tc>
          <w:tcPr>
            <w:tcW w:w="1417" w:type="dxa"/>
          </w:tcPr>
          <w:p w14:paraId="4D72E1D4" w14:textId="77777777" w:rsidR="00415122" w:rsidRPr="0053684F" w:rsidRDefault="00415122" w:rsidP="00415122">
            <w:pPr>
              <w:pStyle w:val="Paragraphedeliste"/>
              <w:ind w:left="0"/>
              <w:jc w:val="center"/>
            </w:pPr>
            <w:r w:rsidRPr="0053684F">
              <w:t>1 H</w:t>
            </w:r>
          </w:p>
        </w:tc>
        <w:tc>
          <w:tcPr>
            <w:tcW w:w="1418" w:type="dxa"/>
          </w:tcPr>
          <w:p w14:paraId="4B4E6FEF" w14:textId="77777777" w:rsidR="00415122" w:rsidRPr="0053684F" w:rsidRDefault="00415122" w:rsidP="00415122">
            <w:pPr>
              <w:pStyle w:val="Paragraphedeliste"/>
              <w:ind w:left="0"/>
              <w:jc w:val="center"/>
            </w:pPr>
            <w:r w:rsidRPr="0053684F">
              <w:t>2 H</w:t>
            </w:r>
          </w:p>
        </w:tc>
        <w:tc>
          <w:tcPr>
            <w:tcW w:w="1911" w:type="dxa"/>
          </w:tcPr>
          <w:p w14:paraId="1B290F93" w14:textId="77777777" w:rsidR="00415122" w:rsidRPr="00415122" w:rsidRDefault="00415122" w:rsidP="00415122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  <w:r w:rsidRPr="0053684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H 1pers</w:t>
            </w:r>
            <w:r w:rsidRPr="0053684F">
              <w:rPr>
                <w:sz w:val="22"/>
                <w:szCs w:val="22"/>
              </w:rPr>
              <w:t xml:space="preserve"> matériel et combi fournie</w:t>
            </w:r>
          </w:p>
        </w:tc>
        <w:tc>
          <w:tcPr>
            <w:tcW w:w="1911" w:type="dxa"/>
          </w:tcPr>
          <w:p w14:paraId="11473586" w14:textId="77777777" w:rsidR="00415122" w:rsidRPr="00415122" w:rsidRDefault="00415122" w:rsidP="00415122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  <w:r w:rsidRPr="0053684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H 2pers</w:t>
            </w:r>
            <w:r w:rsidRPr="0053684F">
              <w:rPr>
                <w:sz w:val="22"/>
                <w:szCs w:val="22"/>
              </w:rPr>
              <w:t xml:space="preserve"> matériel et combi fournie</w:t>
            </w:r>
          </w:p>
        </w:tc>
      </w:tr>
      <w:tr w:rsidR="00415122" w14:paraId="00DBF12D" w14:textId="77777777" w:rsidTr="00D31F97">
        <w:tc>
          <w:tcPr>
            <w:tcW w:w="2405" w:type="dxa"/>
          </w:tcPr>
          <w:p w14:paraId="0383E063" w14:textId="77777777" w:rsidR="00415122" w:rsidRPr="00953202" w:rsidRDefault="00415122" w:rsidP="00415122">
            <w:pPr>
              <w:pStyle w:val="Paragraphedeliste"/>
              <w:ind w:left="0"/>
              <w:jc w:val="center"/>
              <w:rPr>
                <w:rFonts w:ascii="Constantia" w:hAnsi="Constantia"/>
              </w:rPr>
            </w:pPr>
            <w:r w:rsidRPr="00953202">
              <w:rPr>
                <w:rFonts w:ascii="Constantia" w:hAnsi="Constantia"/>
              </w:rPr>
              <w:t>Kayak simple</w:t>
            </w:r>
          </w:p>
        </w:tc>
        <w:tc>
          <w:tcPr>
            <w:tcW w:w="1417" w:type="dxa"/>
          </w:tcPr>
          <w:p w14:paraId="7543DDC0" w14:textId="210DC37A" w:rsidR="00415122" w:rsidRPr="0053684F" w:rsidRDefault="00415122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1</w:t>
            </w:r>
            <w:r w:rsidR="0092764B">
              <w:rPr>
                <w:color w:val="1F3864" w:themeColor="accent1" w:themeShade="80"/>
              </w:rPr>
              <w:t>6</w:t>
            </w:r>
            <w:r w:rsidRPr="0053684F">
              <w:rPr>
                <w:color w:val="1F3864" w:themeColor="accent1" w:themeShade="80"/>
              </w:rPr>
              <w:t xml:space="preserve"> €</w:t>
            </w:r>
          </w:p>
        </w:tc>
        <w:tc>
          <w:tcPr>
            <w:tcW w:w="1418" w:type="dxa"/>
          </w:tcPr>
          <w:p w14:paraId="479EF9E6" w14:textId="2B6A8BA4" w:rsidR="00415122" w:rsidRPr="0053684F" w:rsidRDefault="00415122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 w:rsidRPr="0053684F">
              <w:rPr>
                <w:color w:val="1F3864" w:themeColor="accent1" w:themeShade="80"/>
              </w:rPr>
              <w:t>2</w:t>
            </w:r>
            <w:r w:rsidR="0092764B">
              <w:rPr>
                <w:color w:val="1F3864" w:themeColor="accent1" w:themeShade="80"/>
              </w:rPr>
              <w:t>4</w:t>
            </w:r>
            <w:r w:rsidRPr="0053684F">
              <w:rPr>
                <w:color w:val="1F3864" w:themeColor="accent1" w:themeShade="80"/>
              </w:rPr>
              <w:t xml:space="preserve"> €</w:t>
            </w:r>
          </w:p>
        </w:tc>
        <w:tc>
          <w:tcPr>
            <w:tcW w:w="1911" w:type="dxa"/>
          </w:tcPr>
          <w:p w14:paraId="38E5BCCE" w14:textId="78076F1D" w:rsidR="00415122" w:rsidRPr="0053684F" w:rsidRDefault="00415122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4</w:t>
            </w:r>
            <w:r w:rsidR="0092764B">
              <w:rPr>
                <w:color w:val="1F3864" w:themeColor="accent1" w:themeShade="80"/>
              </w:rPr>
              <w:t>5</w:t>
            </w:r>
            <w:r w:rsidR="00D31F97">
              <w:rPr>
                <w:color w:val="1F3864" w:themeColor="accent1" w:themeShade="80"/>
              </w:rPr>
              <w:t xml:space="preserve"> €</w:t>
            </w:r>
          </w:p>
        </w:tc>
        <w:tc>
          <w:tcPr>
            <w:tcW w:w="1911" w:type="dxa"/>
          </w:tcPr>
          <w:p w14:paraId="6088F2EA" w14:textId="0BD9EB3E" w:rsidR="00415122" w:rsidRPr="0053684F" w:rsidRDefault="00415122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6</w:t>
            </w:r>
            <w:r w:rsidR="0092764B">
              <w:rPr>
                <w:color w:val="1F3864" w:themeColor="accent1" w:themeShade="80"/>
              </w:rPr>
              <w:t>5</w:t>
            </w:r>
            <w:r w:rsidR="00D31F97">
              <w:rPr>
                <w:color w:val="1F3864" w:themeColor="accent1" w:themeShade="80"/>
              </w:rPr>
              <w:t xml:space="preserve"> €</w:t>
            </w:r>
          </w:p>
        </w:tc>
      </w:tr>
      <w:tr w:rsidR="00415122" w14:paraId="55DDF2FC" w14:textId="77777777" w:rsidTr="00193B35">
        <w:tc>
          <w:tcPr>
            <w:tcW w:w="2405" w:type="dxa"/>
          </w:tcPr>
          <w:p w14:paraId="10BFE99F" w14:textId="77777777" w:rsidR="00415122" w:rsidRPr="00953202" w:rsidRDefault="00415122" w:rsidP="00415122">
            <w:pPr>
              <w:pStyle w:val="Paragraphedeliste"/>
              <w:ind w:left="0"/>
              <w:jc w:val="center"/>
              <w:rPr>
                <w:rFonts w:ascii="Constantia" w:hAnsi="Constantia"/>
              </w:rPr>
            </w:pPr>
            <w:r w:rsidRPr="00953202">
              <w:rPr>
                <w:rFonts w:ascii="Constantia" w:hAnsi="Constantia"/>
              </w:rPr>
              <w:t>Kayak double</w:t>
            </w:r>
          </w:p>
        </w:tc>
        <w:tc>
          <w:tcPr>
            <w:tcW w:w="1417" w:type="dxa"/>
          </w:tcPr>
          <w:p w14:paraId="2D723AED" w14:textId="3CCF29BB" w:rsidR="00415122" w:rsidRPr="0053684F" w:rsidRDefault="004C6A4E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2</w:t>
            </w:r>
            <w:r w:rsidR="0092764B">
              <w:rPr>
                <w:color w:val="1F3864" w:themeColor="accent1" w:themeShade="80"/>
              </w:rPr>
              <w:t>4</w:t>
            </w:r>
            <w:r w:rsidR="00415122" w:rsidRPr="0053684F">
              <w:rPr>
                <w:color w:val="1F3864" w:themeColor="accent1" w:themeShade="80"/>
              </w:rPr>
              <w:t xml:space="preserve"> €</w:t>
            </w:r>
          </w:p>
        </w:tc>
        <w:tc>
          <w:tcPr>
            <w:tcW w:w="1418" w:type="dxa"/>
          </w:tcPr>
          <w:p w14:paraId="124B63FD" w14:textId="508E1729" w:rsidR="00415122" w:rsidRPr="0053684F" w:rsidRDefault="004C6A4E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3</w:t>
            </w:r>
            <w:r w:rsidR="0092764B">
              <w:rPr>
                <w:color w:val="1F3864" w:themeColor="accent1" w:themeShade="80"/>
              </w:rPr>
              <w:t>6</w:t>
            </w:r>
            <w:r w:rsidR="00415122" w:rsidRPr="0053684F">
              <w:rPr>
                <w:color w:val="1F3864" w:themeColor="accent1" w:themeShade="80"/>
              </w:rPr>
              <w:t xml:space="preserve"> €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7147A07C" w14:textId="77777777" w:rsidR="00415122" w:rsidRPr="0053684F" w:rsidRDefault="00415122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/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63E4A6C0" w14:textId="77777777" w:rsidR="00415122" w:rsidRPr="0053684F" w:rsidRDefault="00415122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/</w:t>
            </w:r>
          </w:p>
        </w:tc>
      </w:tr>
      <w:tr w:rsidR="00415122" w14:paraId="40D2F71D" w14:textId="77777777" w:rsidTr="00D31F97">
        <w:tc>
          <w:tcPr>
            <w:tcW w:w="2405" w:type="dxa"/>
          </w:tcPr>
          <w:p w14:paraId="3EBF8237" w14:textId="77777777" w:rsidR="00415122" w:rsidRPr="00953202" w:rsidRDefault="00415122" w:rsidP="00415122">
            <w:pPr>
              <w:pStyle w:val="Paragraphedeliste"/>
              <w:ind w:left="0"/>
              <w:jc w:val="center"/>
              <w:rPr>
                <w:rFonts w:ascii="Constantia" w:hAnsi="Constantia"/>
              </w:rPr>
            </w:pPr>
            <w:r w:rsidRPr="00953202">
              <w:rPr>
                <w:rFonts w:ascii="Constantia" w:hAnsi="Constantia"/>
              </w:rPr>
              <w:t>Paddle Sup</w:t>
            </w:r>
          </w:p>
        </w:tc>
        <w:tc>
          <w:tcPr>
            <w:tcW w:w="1417" w:type="dxa"/>
          </w:tcPr>
          <w:p w14:paraId="53F35B8F" w14:textId="15CF2A9F" w:rsidR="00415122" w:rsidRPr="0053684F" w:rsidRDefault="00415122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 w:rsidRPr="0053684F">
              <w:rPr>
                <w:color w:val="1F3864" w:themeColor="accent1" w:themeShade="80"/>
              </w:rPr>
              <w:t>1</w:t>
            </w:r>
            <w:r w:rsidR="0092764B">
              <w:rPr>
                <w:color w:val="1F3864" w:themeColor="accent1" w:themeShade="80"/>
              </w:rPr>
              <w:t>6</w:t>
            </w:r>
            <w:r w:rsidRPr="0053684F">
              <w:rPr>
                <w:color w:val="1F3864" w:themeColor="accent1" w:themeShade="80"/>
              </w:rPr>
              <w:t xml:space="preserve"> €</w:t>
            </w:r>
          </w:p>
        </w:tc>
        <w:tc>
          <w:tcPr>
            <w:tcW w:w="1418" w:type="dxa"/>
          </w:tcPr>
          <w:p w14:paraId="3A0C6626" w14:textId="4DCC5B47" w:rsidR="00415122" w:rsidRPr="0053684F" w:rsidRDefault="00415122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2</w:t>
            </w:r>
            <w:r w:rsidR="0092764B">
              <w:rPr>
                <w:color w:val="1F3864" w:themeColor="accent1" w:themeShade="80"/>
              </w:rPr>
              <w:t>4</w:t>
            </w:r>
            <w:r w:rsidRPr="0053684F">
              <w:rPr>
                <w:color w:val="1F3864" w:themeColor="accent1" w:themeShade="80"/>
              </w:rPr>
              <w:t xml:space="preserve"> €</w:t>
            </w:r>
          </w:p>
        </w:tc>
        <w:tc>
          <w:tcPr>
            <w:tcW w:w="1911" w:type="dxa"/>
          </w:tcPr>
          <w:p w14:paraId="08B79A8C" w14:textId="4C25BB27" w:rsidR="00415122" w:rsidRPr="0053684F" w:rsidRDefault="00E37E32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40</w:t>
            </w:r>
            <w:r w:rsidR="00D31F97">
              <w:rPr>
                <w:color w:val="1F3864" w:themeColor="accent1" w:themeShade="80"/>
              </w:rPr>
              <w:t xml:space="preserve"> €</w:t>
            </w:r>
          </w:p>
        </w:tc>
        <w:tc>
          <w:tcPr>
            <w:tcW w:w="1911" w:type="dxa"/>
          </w:tcPr>
          <w:p w14:paraId="06B09F11" w14:textId="27AC7FAD" w:rsidR="00415122" w:rsidRPr="0053684F" w:rsidRDefault="0092764B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55</w:t>
            </w:r>
            <w:r w:rsidR="00D31F97">
              <w:rPr>
                <w:color w:val="1F3864" w:themeColor="accent1" w:themeShade="80"/>
              </w:rPr>
              <w:t xml:space="preserve"> €</w:t>
            </w:r>
          </w:p>
        </w:tc>
      </w:tr>
      <w:tr w:rsidR="0030717C" w14:paraId="70973A17" w14:textId="77777777" w:rsidTr="0030717C">
        <w:tc>
          <w:tcPr>
            <w:tcW w:w="2405" w:type="dxa"/>
          </w:tcPr>
          <w:p w14:paraId="785EE641" w14:textId="77777777" w:rsidR="0030717C" w:rsidRDefault="0030717C" w:rsidP="00415122">
            <w:pPr>
              <w:pStyle w:val="Paragraphedeliste"/>
              <w:ind w:left="0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Paddle sup famille</w:t>
            </w:r>
          </w:p>
          <w:p w14:paraId="6BB439D5" w14:textId="77777777" w:rsidR="0030717C" w:rsidRPr="0030717C" w:rsidRDefault="0030717C" w:rsidP="00415122">
            <w:pPr>
              <w:pStyle w:val="Paragraphedeliste"/>
              <w:ind w:left="0"/>
              <w:jc w:val="center"/>
              <w:rPr>
                <w:rFonts w:ascii="Constantia" w:hAnsi="Constantia"/>
                <w:color w:val="FF0000"/>
              </w:rPr>
            </w:pPr>
            <w:r w:rsidRPr="0030717C">
              <w:rPr>
                <w:rFonts w:ascii="Constantia" w:hAnsi="Constantia"/>
                <w:color w:val="FF0000"/>
              </w:rPr>
              <w:t>2 personnes</w:t>
            </w:r>
          </w:p>
          <w:p w14:paraId="7C1B81B5" w14:textId="77777777" w:rsidR="0030717C" w:rsidRPr="0030717C" w:rsidRDefault="0030717C" w:rsidP="00415122">
            <w:pPr>
              <w:pStyle w:val="Paragraphedeliste"/>
              <w:ind w:left="0"/>
              <w:jc w:val="center"/>
              <w:rPr>
                <w:rFonts w:ascii="Constantia" w:hAnsi="Constantia"/>
                <w:color w:val="FF0000"/>
              </w:rPr>
            </w:pPr>
            <w:r w:rsidRPr="0030717C">
              <w:rPr>
                <w:rFonts w:ascii="Constantia" w:hAnsi="Constantia"/>
                <w:color w:val="FF0000"/>
              </w:rPr>
              <w:t>3 personnes</w:t>
            </w:r>
          </w:p>
          <w:p w14:paraId="464BFB28" w14:textId="77777777" w:rsidR="0030717C" w:rsidRPr="00953202" w:rsidRDefault="0030717C" w:rsidP="00415122">
            <w:pPr>
              <w:pStyle w:val="Paragraphedeliste"/>
              <w:ind w:left="0"/>
              <w:jc w:val="center"/>
              <w:rPr>
                <w:rFonts w:ascii="Constantia" w:hAnsi="Constantia"/>
              </w:rPr>
            </w:pPr>
            <w:r w:rsidRPr="0030717C">
              <w:rPr>
                <w:rFonts w:ascii="Constantia" w:hAnsi="Constantia"/>
                <w:color w:val="FF0000"/>
              </w:rPr>
              <w:t>4 personnes</w:t>
            </w:r>
          </w:p>
        </w:tc>
        <w:tc>
          <w:tcPr>
            <w:tcW w:w="1417" w:type="dxa"/>
          </w:tcPr>
          <w:p w14:paraId="6BEF17DA" w14:textId="77777777" w:rsidR="0030717C" w:rsidRDefault="0030717C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</w:p>
          <w:p w14:paraId="4E72FCBB" w14:textId="7892109A" w:rsidR="0030717C" w:rsidRPr="0030717C" w:rsidRDefault="0030717C" w:rsidP="00415122">
            <w:pPr>
              <w:pStyle w:val="Paragraphedeliste"/>
              <w:ind w:left="0"/>
              <w:jc w:val="center"/>
              <w:rPr>
                <w:color w:val="FF0000"/>
              </w:rPr>
            </w:pPr>
            <w:r w:rsidRPr="0030717C">
              <w:rPr>
                <w:color w:val="FF0000"/>
              </w:rPr>
              <w:t>2</w:t>
            </w:r>
            <w:r w:rsidR="0092764B">
              <w:rPr>
                <w:color w:val="FF0000"/>
              </w:rPr>
              <w:t>8</w:t>
            </w:r>
            <w:r w:rsidRPr="0030717C">
              <w:rPr>
                <w:color w:val="FF0000"/>
              </w:rPr>
              <w:t xml:space="preserve"> €</w:t>
            </w:r>
          </w:p>
          <w:p w14:paraId="2C567990" w14:textId="403A5348" w:rsidR="0030717C" w:rsidRPr="0030717C" w:rsidRDefault="0030717C" w:rsidP="00415122">
            <w:pPr>
              <w:pStyle w:val="Paragraphedeliste"/>
              <w:ind w:left="0"/>
              <w:jc w:val="center"/>
              <w:rPr>
                <w:color w:val="FF0000"/>
              </w:rPr>
            </w:pPr>
            <w:r w:rsidRPr="0030717C">
              <w:rPr>
                <w:color w:val="FF0000"/>
              </w:rPr>
              <w:t>3</w:t>
            </w:r>
            <w:r w:rsidR="0092764B">
              <w:rPr>
                <w:color w:val="FF0000"/>
              </w:rPr>
              <w:t>9</w:t>
            </w:r>
            <w:r w:rsidRPr="0030717C">
              <w:rPr>
                <w:color w:val="FF0000"/>
              </w:rPr>
              <w:t xml:space="preserve"> €</w:t>
            </w:r>
          </w:p>
          <w:p w14:paraId="0C8244CF" w14:textId="49C3E34D" w:rsidR="0030717C" w:rsidRPr="0053684F" w:rsidRDefault="0092764B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FF0000"/>
              </w:rPr>
              <w:t>50</w:t>
            </w:r>
            <w:r w:rsidR="0030717C" w:rsidRPr="0030717C">
              <w:rPr>
                <w:color w:val="FF0000"/>
              </w:rPr>
              <w:t xml:space="preserve"> €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C967537" w14:textId="77777777" w:rsidR="0030717C" w:rsidRDefault="0030717C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</w:p>
        </w:tc>
        <w:tc>
          <w:tcPr>
            <w:tcW w:w="1911" w:type="dxa"/>
            <w:shd w:val="clear" w:color="auto" w:fill="D9D9D9" w:themeFill="background1" w:themeFillShade="D9"/>
          </w:tcPr>
          <w:p w14:paraId="331BABC7" w14:textId="77777777" w:rsidR="0030717C" w:rsidRDefault="0030717C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</w:p>
        </w:tc>
        <w:tc>
          <w:tcPr>
            <w:tcW w:w="1911" w:type="dxa"/>
            <w:shd w:val="clear" w:color="auto" w:fill="D9D9D9" w:themeFill="background1" w:themeFillShade="D9"/>
          </w:tcPr>
          <w:p w14:paraId="4799C13E" w14:textId="77777777" w:rsidR="0030717C" w:rsidRDefault="0030717C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</w:p>
        </w:tc>
      </w:tr>
      <w:tr w:rsidR="00193B35" w14:paraId="081552EC" w14:textId="77777777" w:rsidTr="00193B35">
        <w:tc>
          <w:tcPr>
            <w:tcW w:w="2405" w:type="dxa"/>
          </w:tcPr>
          <w:p w14:paraId="749C8B00" w14:textId="77777777" w:rsidR="00193B35" w:rsidRPr="00953202" w:rsidRDefault="00193B35" w:rsidP="00415122">
            <w:pPr>
              <w:pStyle w:val="Paragraphedeliste"/>
              <w:ind w:left="0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Paddle géant</w:t>
            </w:r>
          </w:p>
        </w:tc>
        <w:tc>
          <w:tcPr>
            <w:tcW w:w="1417" w:type="dxa"/>
          </w:tcPr>
          <w:p w14:paraId="348D6893" w14:textId="764F640E" w:rsidR="00193B35" w:rsidRPr="0053684F" w:rsidRDefault="00193B35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5</w:t>
            </w:r>
            <w:r w:rsidR="0092764B">
              <w:rPr>
                <w:color w:val="1F3864" w:themeColor="accent1" w:themeShade="80"/>
              </w:rPr>
              <w:t>5</w:t>
            </w:r>
            <w:r>
              <w:rPr>
                <w:color w:val="1F3864" w:themeColor="accent1" w:themeShade="80"/>
              </w:rPr>
              <w:t xml:space="preserve"> €</w:t>
            </w:r>
          </w:p>
        </w:tc>
        <w:tc>
          <w:tcPr>
            <w:tcW w:w="1418" w:type="dxa"/>
          </w:tcPr>
          <w:p w14:paraId="2FF1A6B2" w14:textId="3870EDB9" w:rsidR="00193B35" w:rsidRDefault="0092764B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80</w:t>
            </w:r>
            <w:r w:rsidR="00193B35">
              <w:rPr>
                <w:color w:val="1F3864" w:themeColor="accent1" w:themeShade="80"/>
              </w:rPr>
              <w:t xml:space="preserve"> €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6494C597" w14:textId="77777777" w:rsidR="00193B35" w:rsidRDefault="00193B35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</w:p>
        </w:tc>
        <w:tc>
          <w:tcPr>
            <w:tcW w:w="1911" w:type="dxa"/>
            <w:shd w:val="clear" w:color="auto" w:fill="D9D9D9" w:themeFill="background1" w:themeFillShade="D9"/>
          </w:tcPr>
          <w:p w14:paraId="3A6D2446" w14:textId="77777777" w:rsidR="00193B35" w:rsidRDefault="00193B35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</w:p>
        </w:tc>
      </w:tr>
      <w:tr w:rsidR="00415122" w14:paraId="52939FDC" w14:textId="77777777" w:rsidTr="00D31F97">
        <w:tc>
          <w:tcPr>
            <w:tcW w:w="2405" w:type="dxa"/>
          </w:tcPr>
          <w:p w14:paraId="351AD1C5" w14:textId="77777777" w:rsidR="00415122" w:rsidRPr="00953202" w:rsidRDefault="00415122" w:rsidP="00415122">
            <w:pPr>
              <w:pStyle w:val="Paragraphedeliste"/>
              <w:ind w:left="0"/>
              <w:jc w:val="center"/>
              <w:rPr>
                <w:rFonts w:ascii="Constantia" w:hAnsi="Constantia"/>
              </w:rPr>
            </w:pPr>
            <w:r w:rsidRPr="00953202">
              <w:rPr>
                <w:rFonts w:ascii="Constantia" w:hAnsi="Constantia"/>
              </w:rPr>
              <w:t>Planche à voile</w:t>
            </w:r>
            <w:r>
              <w:rPr>
                <w:rFonts w:ascii="Constantia" w:hAnsi="Constantia"/>
              </w:rPr>
              <w:t xml:space="preserve"> découverte</w:t>
            </w:r>
          </w:p>
        </w:tc>
        <w:tc>
          <w:tcPr>
            <w:tcW w:w="1417" w:type="dxa"/>
          </w:tcPr>
          <w:p w14:paraId="60EE4895" w14:textId="02A2AA21" w:rsidR="00415122" w:rsidRPr="0053684F" w:rsidRDefault="00415122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 w:rsidRPr="0053684F">
              <w:rPr>
                <w:color w:val="1F3864" w:themeColor="accent1" w:themeShade="80"/>
              </w:rPr>
              <w:t>2</w:t>
            </w:r>
            <w:r w:rsidR="0092764B">
              <w:rPr>
                <w:color w:val="1F3864" w:themeColor="accent1" w:themeShade="80"/>
              </w:rPr>
              <w:t>7</w:t>
            </w:r>
            <w:r w:rsidRPr="0053684F">
              <w:rPr>
                <w:color w:val="1F3864" w:themeColor="accent1" w:themeShade="80"/>
              </w:rPr>
              <w:t xml:space="preserve"> €</w:t>
            </w:r>
          </w:p>
        </w:tc>
        <w:tc>
          <w:tcPr>
            <w:tcW w:w="1418" w:type="dxa"/>
          </w:tcPr>
          <w:p w14:paraId="30636A0D" w14:textId="7D3CA9E6" w:rsidR="00415122" w:rsidRPr="0053684F" w:rsidRDefault="0092764B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40</w:t>
            </w:r>
            <w:r w:rsidR="00415122" w:rsidRPr="0053684F">
              <w:rPr>
                <w:color w:val="1F3864" w:themeColor="accent1" w:themeShade="80"/>
              </w:rPr>
              <w:t xml:space="preserve"> €</w:t>
            </w:r>
          </w:p>
        </w:tc>
        <w:tc>
          <w:tcPr>
            <w:tcW w:w="1911" w:type="dxa"/>
          </w:tcPr>
          <w:p w14:paraId="70E83A1B" w14:textId="0D916FF6" w:rsidR="00415122" w:rsidRPr="0053684F" w:rsidRDefault="00E37E32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67</w:t>
            </w:r>
            <w:r w:rsidR="00D31F97">
              <w:rPr>
                <w:color w:val="1F3864" w:themeColor="accent1" w:themeShade="80"/>
              </w:rPr>
              <w:t xml:space="preserve"> €</w:t>
            </w:r>
          </w:p>
        </w:tc>
        <w:tc>
          <w:tcPr>
            <w:tcW w:w="1911" w:type="dxa"/>
          </w:tcPr>
          <w:p w14:paraId="1809FF4B" w14:textId="0639DB53" w:rsidR="00415122" w:rsidRPr="0053684F" w:rsidRDefault="0092764B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75</w:t>
            </w:r>
            <w:r w:rsidR="00D31F97">
              <w:rPr>
                <w:color w:val="1F3864" w:themeColor="accent1" w:themeShade="80"/>
              </w:rPr>
              <w:t xml:space="preserve"> €</w:t>
            </w:r>
          </w:p>
        </w:tc>
      </w:tr>
      <w:tr w:rsidR="00415122" w14:paraId="32815E56" w14:textId="77777777" w:rsidTr="00D31F97">
        <w:tc>
          <w:tcPr>
            <w:tcW w:w="2405" w:type="dxa"/>
          </w:tcPr>
          <w:p w14:paraId="04689CEF" w14:textId="77777777" w:rsidR="00415122" w:rsidRPr="00953202" w:rsidRDefault="00415122" w:rsidP="00415122">
            <w:pPr>
              <w:pStyle w:val="Paragraphedeliste"/>
              <w:ind w:left="0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Planche à Voile performance</w:t>
            </w:r>
          </w:p>
        </w:tc>
        <w:tc>
          <w:tcPr>
            <w:tcW w:w="1417" w:type="dxa"/>
          </w:tcPr>
          <w:p w14:paraId="3C59206A" w14:textId="2C2D4C54" w:rsidR="00415122" w:rsidRPr="0053684F" w:rsidRDefault="00731753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3</w:t>
            </w:r>
            <w:r w:rsidR="0092764B">
              <w:rPr>
                <w:color w:val="1F3864" w:themeColor="accent1" w:themeShade="80"/>
              </w:rPr>
              <w:t>2</w:t>
            </w:r>
            <w:r w:rsidR="00415122">
              <w:rPr>
                <w:color w:val="1F3864" w:themeColor="accent1" w:themeShade="80"/>
              </w:rPr>
              <w:t xml:space="preserve"> €</w:t>
            </w:r>
          </w:p>
        </w:tc>
        <w:tc>
          <w:tcPr>
            <w:tcW w:w="1418" w:type="dxa"/>
          </w:tcPr>
          <w:p w14:paraId="423D6710" w14:textId="0B4C3746" w:rsidR="00415122" w:rsidRPr="0053684F" w:rsidRDefault="00415122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4</w:t>
            </w:r>
            <w:r w:rsidR="0092764B">
              <w:rPr>
                <w:color w:val="1F3864" w:themeColor="accent1" w:themeShade="80"/>
              </w:rPr>
              <w:t>8</w:t>
            </w:r>
            <w:r>
              <w:rPr>
                <w:color w:val="1F3864" w:themeColor="accent1" w:themeShade="80"/>
              </w:rPr>
              <w:t xml:space="preserve"> €</w:t>
            </w:r>
          </w:p>
        </w:tc>
        <w:tc>
          <w:tcPr>
            <w:tcW w:w="1911" w:type="dxa"/>
          </w:tcPr>
          <w:p w14:paraId="48A7A183" w14:textId="5DD6134C" w:rsidR="00415122" w:rsidRPr="0053684F" w:rsidRDefault="00E37E32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67</w:t>
            </w:r>
            <w:r w:rsidR="0030717C">
              <w:rPr>
                <w:color w:val="1F3864" w:themeColor="accent1" w:themeShade="80"/>
              </w:rPr>
              <w:t xml:space="preserve"> €</w:t>
            </w:r>
          </w:p>
        </w:tc>
        <w:tc>
          <w:tcPr>
            <w:tcW w:w="1911" w:type="dxa"/>
          </w:tcPr>
          <w:p w14:paraId="61EBEA1E" w14:textId="4D8BC954" w:rsidR="00415122" w:rsidRPr="0053684F" w:rsidRDefault="0092764B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75</w:t>
            </w:r>
            <w:r w:rsidR="0030717C">
              <w:rPr>
                <w:color w:val="1F3864" w:themeColor="accent1" w:themeShade="80"/>
              </w:rPr>
              <w:t xml:space="preserve"> €</w:t>
            </w:r>
          </w:p>
        </w:tc>
      </w:tr>
      <w:tr w:rsidR="00415122" w14:paraId="08437C1F" w14:textId="77777777" w:rsidTr="00D31F97">
        <w:tc>
          <w:tcPr>
            <w:tcW w:w="2405" w:type="dxa"/>
          </w:tcPr>
          <w:p w14:paraId="280CD020" w14:textId="104FB540" w:rsidR="00415122" w:rsidRPr="00953202" w:rsidRDefault="00415122" w:rsidP="00415122">
            <w:pPr>
              <w:pStyle w:val="Paragraphedeliste"/>
              <w:ind w:left="0"/>
              <w:jc w:val="center"/>
              <w:rPr>
                <w:rFonts w:ascii="Constantia" w:hAnsi="Constantia"/>
              </w:rPr>
            </w:pPr>
            <w:r w:rsidRPr="00953202">
              <w:rPr>
                <w:rFonts w:ascii="Constantia" w:hAnsi="Constantia"/>
              </w:rPr>
              <w:t>Catamaran</w:t>
            </w:r>
            <w:r w:rsidR="00D31F97">
              <w:rPr>
                <w:rFonts w:ascii="Constantia" w:hAnsi="Constantia"/>
              </w:rPr>
              <w:t xml:space="preserve"> </w:t>
            </w:r>
            <w:r w:rsidR="0092764B">
              <w:rPr>
                <w:rFonts w:ascii="Constantia" w:hAnsi="Constantia"/>
              </w:rPr>
              <w:t>14 pieds</w:t>
            </w:r>
          </w:p>
        </w:tc>
        <w:tc>
          <w:tcPr>
            <w:tcW w:w="1417" w:type="dxa"/>
          </w:tcPr>
          <w:p w14:paraId="0E992F06" w14:textId="735CB146" w:rsidR="00415122" w:rsidRPr="0053684F" w:rsidRDefault="00D31F97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4</w:t>
            </w:r>
            <w:r w:rsidR="0092764B">
              <w:rPr>
                <w:color w:val="1F3864" w:themeColor="accent1" w:themeShade="80"/>
              </w:rPr>
              <w:t>2</w:t>
            </w:r>
            <w:r w:rsidR="00415122" w:rsidRPr="0053684F">
              <w:rPr>
                <w:color w:val="1F3864" w:themeColor="accent1" w:themeShade="80"/>
              </w:rPr>
              <w:t xml:space="preserve"> €</w:t>
            </w:r>
          </w:p>
        </w:tc>
        <w:tc>
          <w:tcPr>
            <w:tcW w:w="1418" w:type="dxa"/>
          </w:tcPr>
          <w:p w14:paraId="25ADB307" w14:textId="7FCF44AF" w:rsidR="00415122" w:rsidRPr="0053684F" w:rsidRDefault="0030717C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6</w:t>
            </w:r>
            <w:r w:rsidR="0092764B">
              <w:rPr>
                <w:color w:val="1F3864" w:themeColor="accent1" w:themeShade="80"/>
              </w:rPr>
              <w:t>3</w:t>
            </w:r>
            <w:r w:rsidR="00415122" w:rsidRPr="0053684F">
              <w:rPr>
                <w:color w:val="1F3864" w:themeColor="accent1" w:themeShade="80"/>
              </w:rPr>
              <w:t>€</w:t>
            </w:r>
          </w:p>
        </w:tc>
        <w:tc>
          <w:tcPr>
            <w:tcW w:w="1911" w:type="dxa"/>
          </w:tcPr>
          <w:p w14:paraId="13B9CFB7" w14:textId="5A4E0FA2" w:rsidR="00415122" w:rsidRPr="0053684F" w:rsidRDefault="00E37E32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67</w:t>
            </w:r>
            <w:r w:rsidR="00D31F97">
              <w:rPr>
                <w:color w:val="1F3864" w:themeColor="accent1" w:themeShade="80"/>
              </w:rPr>
              <w:t xml:space="preserve"> €</w:t>
            </w:r>
          </w:p>
        </w:tc>
        <w:tc>
          <w:tcPr>
            <w:tcW w:w="1911" w:type="dxa"/>
          </w:tcPr>
          <w:p w14:paraId="5A624D7C" w14:textId="7D93DAD8" w:rsidR="00415122" w:rsidRPr="0053684F" w:rsidRDefault="0092764B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75</w:t>
            </w:r>
            <w:r w:rsidR="00D31F97">
              <w:rPr>
                <w:color w:val="1F3864" w:themeColor="accent1" w:themeShade="80"/>
              </w:rPr>
              <w:t xml:space="preserve"> €</w:t>
            </w:r>
          </w:p>
        </w:tc>
      </w:tr>
      <w:tr w:rsidR="00D31F97" w14:paraId="6BA2471D" w14:textId="77777777" w:rsidTr="00D31F97">
        <w:tc>
          <w:tcPr>
            <w:tcW w:w="2405" w:type="dxa"/>
          </w:tcPr>
          <w:p w14:paraId="1FFD5E39" w14:textId="2854EBB9" w:rsidR="00D31F97" w:rsidRPr="00953202" w:rsidRDefault="00D31F97" w:rsidP="00415122">
            <w:pPr>
              <w:pStyle w:val="Paragraphedeliste"/>
              <w:ind w:left="0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Catamaran </w:t>
            </w:r>
            <w:r w:rsidR="0092764B">
              <w:rPr>
                <w:rFonts w:ascii="Constantia" w:hAnsi="Constantia"/>
              </w:rPr>
              <w:t>16 pieds</w:t>
            </w:r>
          </w:p>
        </w:tc>
        <w:tc>
          <w:tcPr>
            <w:tcW w:w="1417" w:type="dxa"/>
          </w:tcPr>
          <w:p w14:paraId="56146395" w14:textId="1D110EA5" w:rsidR="00D31F97" w:rsidRDefault="00D31F97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5</w:t>
            </w:r>
            <w:r w:rsidR="0092764B">
              <w:rPr>
                <w:color w:val="1F3864" w:themeColor="accent1" w:themeShade="80"/>
              </w:rPr>
              <w:t>2</w:t>
            </w:r>
            <w:r>
              <w:rPr>
                <w:color w:val="1F3864" w:themeColor="accent1" w:themeShade="80"/>
              </w:rPr>
              <w:t xml:space="preserve"> €</w:t>
            </w:r>
          </w:p>
        </w:tc>
        <w:tc>
          <w:tcPr>
            <w:tcW w:w="1418" w:type="dxa"/>
          </w:tcPr>
          <w:p w14:paraId="673D31C7" w14:textId="77777777" w:rsidR="00D31F97" w:rsidRPr="0053684F" w:rsidRDefault="0030717C" w:rsidP="00D31F97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7</w:t>
            </w:r>
            <w:r w:rsidR="00D31F97">
              <w:rPr>
                <w:color w:val="1F3864" w:themeColor="accent1" w:themeShade="80"/>
              </w:rPr>
              <w:t>5€</w:t>
            </w:r>
          </w:p>
        </w:tc>
        <w:tc>
          <w:tcPr>
            <w:tcW w:w="1911" w:type="dxa"/>
          </w:tcPr>
          <w:p w14:paraId="31AB99A7" w14:textId="046432DB" w:rsidR="00D31F97" w:rsidRDefault="00E37E32" w:rsidP="0030717C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67</w:t>
            </w:r>
            <w:r w:rsidR="0030717C">
              <w:rPr>
                <w:color w:val="1F3864" w:themeColor="accent1" w:themeShade="80"/>
              </w:rPr>
              <w:t xml:space="preserve"> €</w:t>
            </w:r>
          </w:p>
        </w:tc>
        <w:tc>
          <w:tcPr>
            <w:tcW w:w="1911" w:type="dxa"/>
          </w:tcPr>
          <w:p w14:paraId="1F3266E6" w14:textId="2C1F211C" w:rsidR="00D31F97" w:rsidRDefault="0092764B" w:rsidP="00415122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75</w:t>
            </w:r>
            <w:r w:rsidR="0030717C">
              <w:rPr>
                <w:color w:val="1F3864" w:themeColor="accent1" w:themeShade="80"/>
              </w:rPr>
              <w:t xml:space="preserve"> €</w:t>
            </w:r>
          </w:p>
        </w:tc>
      </w:tr>
    </w:tbl>
    <w:p w14:paraId="4B8F2144" w14:textId="77777777" w:rsidR="00642407" w:rsidRDefault="00642407" w:rsidP="002B6F5F">
      <w:pPr>
        <w:pStyle w:val="Paragraphedeliste"/>
        <w:ind w:left="0"/>
        <w:jc w:val="both"/>
        <w:rPr>
          <w:rFonts w:ascii="Constantia" w:hAnsi="Constantia"/>
          <w:color w:val="1F3864" w:themeColor="accent1" w:themeShade="80"/>
        </w:rPr>
      </w:pPr>
    </w:p>
    <w:p w14:paraId="4CFBFFC0" w14:textId="77777777" w:rsidR="00A541F0" w:rsidRPr="00642407" w:rsidRDefault="00A541F0" w:rsidP="002B6F5F">
      <w:pPr>
        <w:pStyle w:val="Paragraphedeliste"/>
        <w:ind w:left="0"/>
        <w:jc w:val="both"/>
        <w:rPr>
          <w:rFonts w:ascii="Constantia" w:hAnsi="Constantia"/>
          <w:color w:val="1F3864" w:themeColor="accent1" w:themeShade="80"/>
        </w:rPr>
      </w:pPr>
    </w:p>
    <w:p w14:paraId="78218A66" w14:textId="77777777" w:rsidR="00272D83" w:rsidRDefault="00272D83" w:rsidP="002B6F5F">
      <w:pPr>
        <w:pStyle w:val="Paragraphedeliste"/>
        <w:ind w:left="0"/>
        <w:jc w:val="both"/>
      </w:pPr>
    </w:p>
    <w:p w14:paraId="39C75EBF" w14:textId="77777777" w:rsidR="00B3626A" w:rsidRDefault="00272D83" w:rsidP="00272D83">
      <w:pPr>
        <w:pStyle w:val="Paragraphedeliste"/>
        <w:ind w:left="0"/>
        <w:jc w:val="both"/>
        <w:rPr>
          <w:rFonts w:ascii="Constantia" w:hAnsi="Constantia"/>
          <w:color w:val="1F3864" w:themeColor="accent1" w:themeShade="80"/>
          <w:sz w:val="28"/>
          <w:szCs w:val="28"/>
        </w:rPr>
      </w:pPr>
      <w:r w:rsidRPr="007E2C28">
        <w:rPr>
          <w:rFonts w:ascii="Constantia" w:hAnsi="Constantia"/>
          <w:b/>
          <w:i/>
          <w:color w:val="1F3864" w:themeColor="accent1" w:themeShade="80"/>
          <w:sz w:val="28"/>
          <w:szCs w:val="28"/>
          <w:u w:val="single"/>
        </w:rPr>
        <w:lastRenderedPageBreak/>
        <w:t>Tarifs</w:t>
      </w:r>
      <w:r>
        <w:rPr>
          <w:rFonts w:ascii="Constantia" w:hAnsi="Constantia"/>
          <w:b/>
          <w:i/>
          <w:color w:val="1F3864" w:themeColor="accent1" w:themeShade="80"/>
          <w:sz w:val="28"/>
          <w:szCs w:val="28"/>
          <w:u w:val="single"/>
        </w:rPr>
        <w:t xml:space="preserve"> parking à bateaux :</w:t>
      </w:r>
      <w:r>
        <w:rPr>
          <w:rFonts w:ascii="Constantia" w:hAnsi="Constantia"/>
          <w:color w:val="1F3864" w:themeColor="accent1" w:themeShade="80"/>
          <w:sz w:val="28"/>
          <w:szCs w:val="28"/>
        </w:rPr>
        <w:tab/>
      </w:r>
    </w:p>
    <w:p w14:paraId="308A8A3F" w14:textId="77777777" w:rsidR="00B3626A" w:rsidRDefault="00B3626A" w:rsidP="00272D83">
      <w:pPr>
        <w:pStyle w:val="Paragraphedeliste"/>
        <w:ind w:left="0"/>
        <w:jc w:val="both"/>
        <w:rPr>
          <w:rFonts w:ascii="Constantia" w:hAnsi="Constantia"/>
          <w:color w:val="1F3864" w:themeColor="accent1" w:themeShade="80"/>
          <w:sz w:val="28"/>
          <w:szCs w:val="28"/>
        </w:rPr>
      </w:pPr>
    </w:p>
    <w:p w14:paraId="4DE669F4" w14:textId="34230247" w:rsidR="00B3626A" w:rsidRPr="00B3626A" w:rsidRDefault="0092764B" w:rsidP="00B3626A">
      <w:pPr>
        <w:pStyle w:val="Paragraphedeliste"/>
        <w:numPr>
          <w:ilvl w:val="0"/>
          <w:numId w:val="1"/>
        </w:numPr>
        <w:jc w:val="both"/>
        <w:rPr>
          <w:rFonts w:ascii="Constantia" w:hAnsi="Constantia"/>
          <w:color w:val="1F3864" w:themeColor="accent1" w:themeShade="80"/>
          <w:sz w:val="28"/>
          <w:szCs w:val="28"/>
        </w:rPr>
      </w:pPr>
      <w:r>
        <w:t>6</w:t>
      </w:r>
      <w:r w:rsidR="00272D83" w:rsidRPr="00B3626A">
        <w:t>0</w:t>
      </w:r>
      <w:r>
        <w:t xml:space="preserve"> </w:t>
      </w:r>
      <w:r w:rsidR="00272D83" w:rsidRPr="00B3626A">
        <w:t>€</w:t>
      </w:r>
      <w:r w:rsidR="00272D83" w:rsidRPr="00B3626A">
        <w:rPr>
          <w:rFonts w:ascii="Constantia" w:hAnsi="Constantia"/>
        </w:rPr>
        <w:t xml:space="preserve"> du 1</w:t>
      </w:r>
      <w:r w:rsidR="00272D83" w:rsidRPr="00B3626A">
        <w:rPr>
          <w:rFonts w:ascii="Constantia" w:hAnsi="Constantia"/>
          <w:vertAlign w:val="superscript"/>
        </w:rPr>
        <w:t>ier</w:t>
      </w:r>
      <w:r w:rsidR="00272D83" w:rsidRPr="00B3626A">
        <w:rPr>
          <w:rFonts w:ascii="Constantia" w:hAnsi="Constantia"/>
        </w:rPr>
        <w:t xml:space="preserve"> avril au 31 octobre, </w:t>
      </w:r>
    </w:p>
    <w:p w14:paraId="1B7B9208" w14:textId="389E1494" w:rsidR="00272D83" w:rsidRPr="00B3626A" w:rsidRDefault="0092764B" w:rsidP="00B3626A">
      <w:pPr>
        <w:pStyle w:val="Paragraphedeliste"/>
        <w:numPr>
          <w:ilvl w:val="0"/>
          <w:numId w:val="1"/>
        </w:numPr>
        <w:jc w:val="both"/>
        <w:rPr>
          <w:rFonts w:ascii="Constantia" w:hAnsi="Constantia"/>
          <w:color w:val="1F3864" w:themeColor="accent1" w:themeShade="80"/>
          <w:sz w:val="28"/>
          <w:szCs w:val="28"/>
        </w:rPr>
      </w:pPr>
      <w:r>
        <w:t xml:space="preserve">30 </w:t>
      </w:r>
      <w:r w:rsidR="00272D83" w:rsidRPr="00B3626A">
        <w:t>€</w:t>
      </w:r>
      <w:r w:rsidR="00272D83" w:rsidRPr="00B3626A">
        <w:rPr>
          <w:rFonts w:ascii="Constantia" w:hAnsi="Constantia"/>
        </w:rPr>
        <w:t>/sem.  Juillet et août.</w:t>
      </w:r>
    </w:p>
    <w:p w14:paraId="6E9DEEF5" w14:textId="77777777" w:rsidR="00272D83" w:rsidRDefault="00272D83" w:rsidP="00272D83">
      <w:pPr>
        <w:pStyle w:val="Paragraphedeliste"/>
        <w:ind w:left="0"/>
        <w:jc w:val="both"/>
        <w:rPr>
          <w:rFonts w:ascii="Constantia" w:hAnsi="Constantia"/>
        </w:rPr>
      </w:pPr>
    </w:p>
    <w:p w14:paraId="58936A96" w14:textId="0E4F4A2D" w:rsidR="004D5451" w:rsidRDefault="00272D83" w:rsidP="0092764B">
      <w:pPr>
        <w:pStyle w:val="Paragraphedeliste"/>
        <w:ind w:left="0"/>
        <w:jc w:val="both"/>
        <w:rPr>
          <w:rFonts w:ascii="Constantia" w:hAnsi="Constantia"/>
          <w:color w:val="1F3864" w:themeColor="accent1" w:themeShade="80"/>
          <w:sz w:val="28"/>
          <w:szCs w:val="28"/>
        </w:rPr>
      </w:pPr>
      <w:r w:rsidRPr="007E2C28">
        <w:rPr>
          <w:rFonts w:ascii="Constantia" w:hAnsi="Constantia"/>
          <w:b/>
          <w:i/>
          <w:color w:val="1F3864" w:themeColor="accent1" w:themeShade="80"/>
          <w:sz w:val="28"/>
          <w:szCs w:val="28"/>
          <w:u w:val="single"/>
        </w:rPr>
        <w:t>Tarifs</w:t>
      </w:r>
      <w:r>
        <w:rPr>
          <w:rFonts w:ascii="Constantia" w:hAnsi="Constantia"/>
          <w:b/>
          <w:i/>
          <w:color w:val="1F3864" w:themeColor="accent1" w:themeShade="80"/>
          <w:sz w:val="28"/>
          <w:szCs w:val="28"/>
          <w:u w:val="single"/>
        </w:rPr>
        <w:t xml:space="preserve"> hors saison :</w:t>
      </w:r>
    </w:p>
    <w:p w14:paraId="12DD662F" w14:textId="77777777" w:rsidR="0092764B" w:rsidRPr="0092764B" w:rsidRDefault="0092764B" w:rsidP="0092764B">
      <w:pPr>
        <w:pStyle w:val="Paragraphedeliste"/>
        <w:ind w:left="0"/>
        <w:jc w:val="both"/>
        <w:rPr>
          <w:rFonts w:ascii="Constantia" w:hAnsi="Constantia"/>
          <w:color w:val="1F3864" w:themeColor="accent1" w:themeShade="80"/>
          <w:sz w:val="28"/>
          <w:szCs w:val="28"/>
        </w:rPr>
      </w:pPr>
    </w:p>
    <w:p w14:paraId="2A6CD0B7" w14:textId="02ABAFA7" w:rsidR="004D5451" w:rsidRPr="004D5451" w:rsidRDefault="004D5451" w:rsidP="004D5451">
      <w:pPr>
        <w:pStyle w:val="Paragraphedeliste"/>
        <w:numPr>
          <w:ilvl w:val="0"/>
          <w:numId w:val="1"/>
        </w:numPr>
        <w:jc w:val="both"/>
        <w:rPr>
          <w:rFonts w:ascii="Constantia" w:hAnsi="Constantia"/>
        </w:rPr>
      </w:pPr>
      <w:r w:rsidRPr="004D5451">
        <w:rPr>
          <w:rFonts w:ascii="Constantia" w:hAnsi="Constantia"/>
        </w:rPr>
        <w:t>Pass loisirs nautiques/ 100€ les 10 séances</w:t>
      </w:r>
      <w:r w:rsidR="0092764B">
        <w:rPr>
          <w:rFonts w:ascii="Constantia" w:hAnsi="Constantia"/>
        </w:rPr>
        <w:t xml:space="preserve"> ou 10€ la séance</w:t>
      </w:r>
    </w:p>
    <w:p w14:paraId="2B8FB640" w14:textId="77777777" w:rsidR="004D5451" w:rsidRDefault="004D5451" w:rsidP="00272D83">
      <w:pPr>
        <w:pStyle w:val="Paragraphedeliste"/>
        <w:ind w:left="0"/>
        <w:jc w:val="both"/>
        <w:rPr>
          <w:rFonts w:ascii="Constantia" w:hAnsi="Constantia"/>
        </w:rPr>
      </w:pPr>
    </w:p>
    <w:p w14:paraId="434F90D0" w14:textId="77777777" w:rsidR="004D5451" w:rsidRDefault="00272D83" w:rsidP="00272D83">
      <w:pPr>
        <w:pStyle w:val="Paragraphedeliste"/>
        <w:ind w:left="0"/>
        <w:jc w:val="both"/>
        <w:rPr>
          <w:rFonts w:ascii="Constantia" w:hAnsi="Constantia"/>
          <w:b/>
          <w:i/>
          <w:color w:val="1F3864" w:themeColor="accent1" w:themeShade="80"/>
          <w:sz w:val="28"/>
          <w:szCs w:val="28"/>
          <w:u w:val="single"/>
        </w:rPr>
      </w:pPr>
      <w:r w:rsidRPr="007E2C28">
        <w:rPr>
          <w:rFonts w:ascii="Constantia" w:hAnsi="Constantia"/>
          <w:b/>
          <w:i/>
          <w:color w:val="1F3864" w:themeColor="accent1" w:themeShade="80"/>
          <w:sz w:val="28"/>
          <w:szCs w:val="28"/>
          <w:u w:val="single"/>
        </w:rPr>
        <w:t>Tarifs</w:t>
      </w:r>
      <w:r>
        <w:rPr>
          <w:rFonts w:ascii="Constantia" w:hAnsi="Constantia"/>
          <w:b/>
          <w:i/>
          <w:color w:val="1F3864" w:themeColor="accent1" w:themeShade="80"/>
          <w:sz w:val="28"/>
          <w:szCs w:val="28"/>
          <w:u w:val="single"/>
        </w:rPr>
        <w:t xml:space="preserve"> licences </w:t>
      </w:r>
      <w:r w:rsidR="000C4407">
        <w:rPr>
          <w:rFonts w:ascii="Constantia" w:hAnsi="Constantia"/>
          <w:b/>
          <w:i/>
          <w:color w:val="1F3864" w:themeColor="accent1" w:themeShade="80"/>
          <w:sz w:val="28"/>
          <w:szCs w:val="28"/>
          <w:u w:val="single"/>
        </w:rPr>
        <w:t>FF</w:t>
      </w:r>
      <w:r>
        <w:rPr>
          <w:rFonts w:ascii="Constantia" w:hAnsi="Constantia"/>
          <w:b/>
          <w:i/>
          <w:color w:val="1F3864" w:themeColor="accent1" w:themeShade="80"/>
          <w:sz w:val="28"/>
          <w:szCs w:val="28"/>
          <w:u w:val="single"/>
        </w:rPr>
        <w:t xml:space="preserve"> voile :</w:t>
      </w:r>
    </w:p>
    <w:p w14:paraId="5E73540D" w14:textId="77777777" w:rsidR="00272D83" w:rsidRDefault="00272D83" w:rsidP="00272D83">
      <w:pPr>
        <w:pStyle w:val="Paragraphedeliste"/>
        <w:ind w:left="0"/>
        <w:jc w:val="both"/>
        <w:rPr>
          <w:rFonts w:ascii="Constantia" w:hAnsi="Constantia"/>
          <w:color w:val="1F3864" w:themeColor="accent1" w:themeShade="80"/>
        </w:rPr>
      </w:pPr>
      <w:r>
        <w:rPr>
          <w:rFonts w:ascii="Constantia" w:hAnsi="Constantia"/>
          <w:color w:val="1F3864" w:themeColor="accent1" w:themeShade="80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272D83" w14:paraId="45ADBAF6" w14:textId="77777777" w:rsidTr="004D5451">
        <w:tc>
          <w:tcPr>
            <w:tcW w:w="5382" w:type="dxa"/>
          </w:tcPr>
          <w:p w14:paraId="096C646C" w14:textId="77777777" w:rsidR="004D5451" w:rsidRPr="004D5451" w:rsidRDefault="004D5451" w:rsidP="0041338C">
            <w:pPr>
              <w:pStyle w:val="Paragraphedeliste"/>
              <w:ind w:left="0"/>
              <w:jc w:val="both"/>
              <w:rPr>
                <w:rFonts w:ascii="Constantia" w:hAnsi="Constantia"/>
              </w:rPr>
            </w:pPr>
            <w:r w:rsidRPr="004D5451">
              <w:rPr>
                <w:rFonts w:ascii="Constantia" w:hAnsi="Constantia"/>
              </w:rPr>
              <w:t>Licence adulte</w:t>
            </w:r>
          </w:p>
        </w:tc>
        <w:tc>
          <w:tcPr>
            <w:tcW w:w="3680" w:type="dxa"/>
          </w:tcPr>
          <w:p w14:paraId="1E5533B7" w14:textId="0C357C95" w:rsidR="00272D83" w:rsidRPr="004D5451" w:rsidRDefault="0092764B" w:rsidP="004D5451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60 €</w:t>
            </w:r>
          </w:p>
        </w:tc>
      </w:tr>
      <w:tr w:rsidR="00272D83" w14:paraId="65878C86" w14:textId="77777777" w:rsidTr="004D5451">
        <w:tc>
          <w:tcPr>
            <w:tcW w:w="5382" w:type="dxa"/>
          </w:tcPr>
          <w:p w14:paraId="34EA5426" w14:textId="77777777" w:rsidR="004D5451" w:rsidRPr="004D5451" w:rsidRDefault="004D5451" w:rsidP="0041338C">
            <w:pPr>
              <w:pStyle w:val="Paragraphedeliste"/>
              <w:ind w:left="0"/>
              <w:jc w:val="both"/>
              <w:rPr>
                <w:rFonts w:ascii="Constantia" w:hAnsi="Constantia"/>
              </w:rPr>
            </w:pPr>
            <w:r w:rsidRPr="004D5451">
              <w:rPr>
                <w:rFonts w:ascii="Constantia" w:hAnsi="Constantia"/>
              </w:rPr>
              <w:t>Licence jeune</w:t>
            </w:r>
          </w:p>
        </w:tc>
        <w:tc>
          <w:tcPr>
            <w:tcW w:w="3680" w:type="dxa"/>
          </w:tcPr>
          <w:p w14:paraId="1CAAF50C" w14:textId="58F6C98B" w:rsidR="00272D83" w:rsidRPr="004D5451" w:rsidRDefault="0092764B" w:rsidP="004D5451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30 €</w:t>
            </w:r>
          </w:p>
        </w:tc>
      </w:tr>
      <w:tr w:rsidR="00272D83" w14:paraId="288DD4F9" w14:textId="77777777" w:rsidTr="004D5451">
        <w:tc>
          <w:tcPr>
            <w:tcW w:w="5382" w:type="dxa"/>
          </w:tcPr>
          <w:p w14:paraId="1C26CF3E" w14:textId="77777777" w:rsidR="004D5451" w:rsidRPr="00820518" w:rsidRDefault="004D5451" w:rsidP="0041338C">
            <w:pPr>
              <w:pStyle w:val="Paragraphedeliste"/>
              <w:ind w:left="0"/>
              <w:jc w:val="both"/>
              <w:rPr>
                <w:rFonts w:ascii="Constantia" w:hAnsi="Constantia"/>
                <w:i/>
              </w:rPr>
            </w:pPr>
            <w:r w:rsidRPr="004D5451">
              <w:rPr>
                <w:rFonts w:ascii="Constantia" w:hAnsi="Constantia"/>
              </w:rPr>
              <w:t>Passeport voile</w:t>
            </w:r>
          </w:p>
          <w:p w14:paraId="17E939D8" w14:textId="77777777" w:rsidR="00272D83" w:rsidRPr="004D5451" w:rsidRDefault="004D5451" w:rsidP="0041338C">
            <w:pPr>
              <w:pStyle w:val="Paragraphedeliste"/>
              <w:ind w:left="0"/>
              <w:jc w:val="both"/>
              <w:rPr>
                <w:rFonts w:ascii="Constantia" w:hAnsi="Constantia"/>
              </w:rPr>
            </w:pPr>
            <w:r w:rsidRPr="00820518">
              <w:rPr>
                <w:rFonts w:ascii="Constantia" w:hAnsi="Constantia"/>
                <w:i/>
              </w:rPr>
              <w:t>(sur présentation d’un certificat médical)</w:t>
            </w:r>
          </w:p>
        </w:tc>
        <w:tc>
          <w:tcPr>
            <w:tcW w:w="3680" w:type="dxa"/>
          </w:tcPr>
          <w:p w14:paraId="695CCF69" w14:textId="4D259F35" w:rsidR="00272D83" w:rsidRPr="004D5451" w:rsidRDefault="004D5451" w:rsidP="004D5451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1</w:t>
            </w:r>
            <w:r w:rsidR="0092764B">
              <w:rPr>
                <w:color w:val="1F3864" w:themeColor="accent1" w:themeShade="80"/>
              </w:rPr>
              <w:t>2 €</w:t>
            </w:r>
          </w:p>
        </w:tc>
      </w:tr>
    </w:tbl>
    <w:p w14:paraId="64302886" w14:textId="77777777" w:rsidR="00272D83" w:rsidRDefault="00272D83" w:rsidP="002B6F5F">
      <w:pPr>
        <w:pStyle w:val="Paragraphedeliste"/>
        <w:ind w:left="0"/>
        <w:jc w:val="both"/>
      </w:pPr>
    </w:p>
    <w:p w14:paraId="268F953E" w14:textId="77777777" w:rsidR="00272D83" w:rsidRDefault="00272D83" w:rsidP="002B6F5F">
      <w:pPr>
        <w:pStyle w:val="Paragraphedeliste"/>
        <w:ind w:left="0"/>
        <w:jc w:val="both"/>
      </w:pPr>
    </w:p>
    <w:sectPr w:rsidR="00272D83" w:rsidSect="00A541F0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8269E"/>
    <w:multiLevelType w:val="hybridMultilevel"/>
    <w:tmpl w:val="508446C2"/>
    <w:lvl w:ilvl="0" w:tplc="552604FA">
      <w:start w:val="15"/>
      <w:numFmt w:val="bullet"/>
      <w:lvlText w:val="-"/>
      <w:lvlJc w:val="left"/>
      <w:pPr>
        <w:ind w:left="1068" w:hanging="360"/>
      </w:pPr>
      <w:rPr>
        <w:rFonts w:ascii="Constantia" w:eastAsia="Times New Roman" w:hAnsi="Constant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5F"/>
    <w:rsid w:val="0006487E"/>
    <w:rsid w:val="00073121"/>
    <w:rsid w:val="00080805"/>
    <w:rsid w:val="00091467"/>
    <w:rsid w:val="000A529A"/>
    <w:rsid w:val="000C19FD"/>
    <w:rsid w:val="000C4407"/>
    <w:rsid w:val="000D66F0"/>
    <w:rsid w:val="000E1562"/>
    <w:rsid w:val="0010054E"/>
    <w:rsid w:val="00131462"/>
    <w:rsid w:val="001669FD"/>
    <w:rsid w:val="0017138F"/>
    <w:rsid w:val="00182F47"/>
    <w:rsid w:val="00193B35"/>
    <w:rsid w:val="001B5CC0"/>
    <w:rsid w:val="001C4C70"/>
    <w:rsid w:val="001C6A08"/>
    <w:rsid w:val="001F41E0"/>
    <w:rsid w:val="00221BBD"/>
    <w:rsid w:val="0026049B"/>
    <w:rsid w:val="00271DCB"/>
    <w:rsid w:val="00272D83"/>
    <w:rsid w:val="002B6F5F"/>
    <w:rsid w:val="002E6A3E"/>
    <w:rsid w:val="0030717C"/>
    <w:rsid w:val="003201B4"/>
    <w:rsid w:val="003B3829"/>
    <w:rsid w:val="003C366B"/>
    <w:rsid w:val="003F6231"/>
    <w:rsid w:val="00415122"/>
    <w:rsid w:val="00455F51"/>
    <w:rsid w:val="00460B52"/>
    <w:rsid w:val="00476D09"/>
    <w:rsid w:val="004B42A5"/>
    <w:rsid w:val="004C6A4E"/>
    <w:rsid w:val="004D5451"/>
    <w:rsid w:val="004F69AE"/>
    <w:rsid w:val="0053684F"/>
    <w:rsid w:val="005F11DA"/>
    <w:rsid w:val="005F23D1"/>
    <w:rsid w:val="005F3BF9"/>
    <w:rsid w:val="00642407"/>
    <w:rsid w:val="006A146D"/>
    <w:rsid w:val="006A62F3"/>
    <w:rsid w:val="00731753"/>
    <w:rsid w:val="00745F85"/>
    <w:rsid w:val="00761E06"/>
    <w:rsid w:val="00773B28"/>
    <w:rsid w:val="007A54B9"/>
    <w:rsid w:val="007E2C28"/>
    <w:rsid w:val="00820518"/>
    <w:rsid w:val="008D03C9"/>
    <w:rsid w:val="009134A1"/>
    <w:rsid w:val="0092764B"/>
    <w:rsid w:val="00943CC1"/>
    <w:rsid w:val="00953202"/>
    <w:rsid w:val="00973DA2"/>
    <w:rsid w:val="0098169E"/>
    <w:rsid w:val="009918ED"/>
    <w:rsid w:val="009A0CFB"/>
    <w:rsid w:val="00A01FA5"/>
    <w:rsid w:val="00A20B87"/>
    <w:rsid w:val="00A541F0"/>
    <w:rsid w:val="00B3626A"/>
    <w:rsid w:val="00BB00F8"/>
    <w:rsid w:val="00BD0A88"/>
    <w:rsid w:val="00BE7D2E"/>
    <w:rsid w:val="00C3515C"/>
    <w:rsid w:val="00C72B45"/>
    <w:rsid w:val="00C7657A"/>
    <w:rsid w:val="00CF6A17"/>
    <w:rsid w:val="00D3128B"/>
    <w:rsid w:val="00D31F97"/>
    <w:rsid w:val="00DA5F07"/>
    <w:rsid w:val="00DA6E36"/>
    <w:rsid w:val="00DE1B14"/>
    <w:rsid w:val="00DE1EE8"/>
    <w:rsid w:val="00E14E99"/>
    <w:rsid w:val="00E37E32"/>
    <w:rsid w:val="00E617A6"/>
    <w:rsid w:val="00E940B7"/>
    <w:rsid w:val="00EA7E05"/>
    <w:rsid w:val="00EF519A"/>
    <w:rsid w:val="00F47AC2"/>
    <w:rsid w:val="00F47F52"/>
    <w:rsid w:val="00FD3595"/>
    <w:rsid w:val="00FE1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616F"/>
  <w15:docId w15:val="{8662A86A-9810-495F-BFE6-E5744756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E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6F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2B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BC8E5-2ED0-4BFA-91B2-3B00C624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Corinne</cp:lastModifiedBy>
  <cp:revision>2</cp:revision>
  <cp:lastPrinted>2023-05-04T07:55:00Z</cp:lastPrinted>
  <dcterms:created xsi:type="dcterms:W3CDTF">2023-05-04T08:18:00Z</dcterms:created>
  <dcterms:modified xsi:type="dcterms:W3CDTF">2023-05-04T08:18:00Z</dcterms:modified>
</cp:coreProperties>
</file>